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34" w:rsidRPr="00CB5180" w:rsidRDefault="00BC20D5" w:rsidP="00BC20D5">
      <w:pPr>
        <w:pStyle w:val="Default"/>
        <w:jc w:val="both"/>
        <w:rPr>
          <w:bCs/>
          <w:lang w:val="lt-LT"/>
        </w:rPr>
      </w:pPr>
      <w:r w:rsidRPr="00CB5180">
        <w:rPr>
          <w:bCs/>
          <w:lang w:val="lt-LT"/>
        </w:rPr>
        <w:t xml:space="preserve">                                                                                                     PATVIRTINTA</w:t>
      </w:r>
    </w:p>
    <w:p w:rsidR="00BC20D5" w:rsidRPr="00CB5180" w:rsidRDefault="00BC20D5" w:rsidP="00BC20D5">
      <w:pPr>
        <w:pStyle w:val="Default"/>
        <w:jc w:val="both"/>
        <w:rPr>
          <w:bCs/>
          <w:lang w:val="lt-LT"/>
        </w:rPr>
      </w:pPr>
      <w:r w:rsidRPr="00CB5180">
        <w:rPr>
          <w:bCs/>
          <w:lang w:val="lt-LT"/>
        </w:rPr>
        <w:t xml:space="preserve">                                                                                                     Šalčininkų r. Dainavos pagrindinės </w:t>
      </w:r>
    </w:p>
    <w:p w:rsidR="00BC20D5" w:rsidRPr="00CB5180" w:rsidRDefault="00BC20D5" w:rsidP="00BC20D5">
      <w:pPr>
        <w:pStyle w:val="Default"/>
        <w:jc w:val="both"/>
        <w:rPr>
          <w:bCs/>
          <w:lang w:val="lt-LT"/>
        </w:rPr>
      </w:pPr>
      <w:r w:rsidRPr="00CB5180">
        <w:rPr>
          <w:bCs/>
          <w:lang w:val="lt-LT"/>
        </w:rPr>
        <w:t xml:space="preserve">                                                                                                     mokyklos direktorės</w:t>
      </w:r>
    </w:p>
    <w:p w:rsidR="00BC20D5" w:rsidRPr="00E27166" w:rsidRDefault="00BC20D5" w:rsidP="00BC20D5">
      <w:pPr>
        <w:pStyle w:val="Default"/>
        <w:jc w:val="both"/>
        <w:rPr>
          <w:bCs/>
          <w:color w:val="auto"/>
          <w:lang w:val="lt-LT"/>
        </w:rPr>
      </w:pPr>
      <w:r w:rsidRPr="00CB5180">
        <w:rPr>
          <w:bCs/>
          <w:lang w:val="lt-LT"/>
        </w:rPr>
        <w:t xml:space="preserve">                                                                                                     2020 m. </w:t>
      </w:r>
      <w:r w:rsidR="00E27166">
        <w:rPr>
          <w:bCs/>
          <w:color w:val="auto"/>
          <w:lang w:val="lt-LT"/>
        </w:rPr>
        <w:t>kovo 20</w:t>
      </w:r>
      <w:r w:rsidRPr="00E27166">
        <w:rPr>
          <w:bCs/>
          <w:color w:val="auto"/>
          <w:lang w:val="lt-LT"/>
        </w:rPr>
        <w:t>d. įsakymu Nr. V-</w:t>
      </w:r>
      <w:r w:rsidR="00E27166">
        <w:rPr>
          <w:bCs/>
          <w:color w:val="auto"/>
          <w:lang w:val="lt-LT"/>
        </w:rPr>
        <w:t xml:space="preserve"> 13</w:t>
      </w:r>
    </w:p>
    <w:p w:rsidR="00BC20D5" w:rsidRPr="00CB5180" w:rsidRDefault="00BC20D5" w:rsidP="00B33A79">
      <w:pPr>
        <w:pStyle w:val="Default"/>
        <w:jc w:val="center"/>
        <w:rPr>
          <w:b/>
          <w:bCs/>
          <w:lang w:val="lt-LT"/>
        </w:rPr>
      </w:pPr>
    </w:p>
    <w:p w:rsidR="00BC20D5" w:rsidRPr="00CB5180" w:rsidRDefault="003F7DB4" w:rsidP="00B33A79">
      <w:pPr>
        <w:pStyle w:val="Default"/>
        <w:jc w:val="center"/>
        <w:rPr>
          <w:b/>
          <w:bCs/>
          <w:lang w:val="lt-LT"/>
        </w:rPr>
      </w:pPr>
      <w:r w:rsidRPr="00CB5180">
        <w:rPr>
          <w:b/>
          <w:bCs/>
          <w:lang w:val="lt-LT"/>
        </w:rPr>
        <w:t>ŠALČINI</w:t>
      </w:r>
      <w:r w:rsidR="00611D1C">
        <w:rPr>
          <w:b/>
          <w:bCs/>
          <w:lang w:val="lt-LT"/>
        </w:rPr>
        <w:t>N</w:t>
      </w:r>
      <w:r w:rsidRPr="00CB5180">
        <w:rPr>
          <w:b/>
          <w:bCs/>
          <w:lang w:val="lt-LT"/>
        </w:rPr>
        <w:t xml:space="preserve">KŲ R. </w:t>
      </w:r>
      <w:r w:rsidR="00563401" w:rsidRPr="00CB5180">
        <w:rPr>
          <w:b/>
          <w:bCs/>
          <w:lang w:val="lt-LT"/>
        </w:rPr>
        <w:t>DAINAVOS</w:t>
      </w:r>
      <w:r w:rsidR="00B33A79" w:rsidRPr="00CB5180">
        <w:rPr>
          <w:b/>
          <w:bCs/>
          <w:lang w:val="lt-LT"/>
        </w:rPr>
        <w:t xml:space="preserve"> </w:t>
      </w:r>
      <w:r w:rsidR="00563401" w:rsidRPr="00CB5180">
        <w:rPr>
          <w:b/>
          <w:bCs/>
          <w:lang w:val="lt-LT"/>
        </w:rPr>
        <w:t xml:space="preserve">PAGRINDINĖS MOKYKLOS </w:t>
      </w:r>
    </w:p>
    <w:p w:rsidR="00BC20D5" w:rsidRPr="00CB5180" w:rsidRDefault="00B33A79" w:rsidP="00B33A79">
      <w:pPr>
        <w:pStyle w:val="Default"/>
        <w:jc w:val="center"/>
        <w:rPr>
          <w:b/>
          <w:bCs/>
          <w:lang w:val="lt-LT"/>
        </w:rPr>
      </w:pPr>
      <w:r w:rsidRPr="00CB5180">
        <w:rPr>
          <w:b/>
          <w:bCs/>
          <w:lang w:val="lt-LT"/>
        </w:rPr>
        <w:t xml:space="preserve">UGDYMO PROCESO ORGANIZAVIMO NUOTOLINIU BŪDU </w:t>
      </w:r>
      <w:bookmarkStart w:id="0" w:name="_GoBack"/>
      <w:bookmarkEnd w:id="0"/>
    </w:p>
    <w:p w:rsidR="00B33A79" w:rsidRPr="00CB5180" w:rsidRDefault="00B33A79" w:rsidP="00B33A79">
      <w:pPr>
        <w:pStyle w:val="Default"/>
        <w:jc w:val="center"/>
        <w:rPr>
          <w:lang w:val="lt-LT"/>
        </w:rPr>
      </w:pPr>
      <w:r w:rsidRPr="00CB5180">
        <w:rPr>
          <w:b/>
          <w:bCs/>
          <w:lang w:val="lt-LT"/>
        </w:rPr>
        <w:t>TVARKOS APRAŠAS</w:t>
      </w:r>
    </w:p>
    <w:p w:rsidR="00B33A79" w:rsidRPr="00CB5180" w:rsidRDefault="00B33A79" w:rsidP="00B33A79">
      <w:pPr>
        <w:pStyle w:val="Default"/>
        <w:jc w:val="both"/>
        <w:rPr>
          <w:b/>
          <w:bCs/>
          <w:lang w:val="lt-LT"/>
        </w:rPr>
      </w:pPr>
    </w:p>
    <w:p w:rsidR="00B33A79" w:rsidRPr="00CB5180" w:rsidRDefault="00B33A79" w:rsidP="00B33A79">
      <w:pPr>
        <w:pStyle w:val="Default"/>
        <w:jc w:val="center"/>
        <w:rPr>
          <w:lang w:val="lt-LT"/>
        </w:rPr>
      </w:pPr>
      <w:r w:rsidRPr="00CB5180">
        <w:rPr>
          <w:b/>
          <w:bCs/>
          <w:lang w:val="lt-LT"/>
        </w:rPr>
        <w:t>I SKYRIUS</w:t>
      </w:r>
    </w:p>
    <w:p w:rsidR="00B33A79" w:rsidRPr="00CB5180" w:rsidRDefault="00B33A79" w:rsidP="00B33A79">
      <w:pPr>
        <w:pStyle w:val="Default"/>
        <w:jc w:val="center"/>
        <w:rPr>
          <w:b/>
          <w:bCs/>
          <w:lang w:val="lt-LT"/>
        </w:rPr>
      </w:pPr>
      <w:r w:rsidRPr="00CB5180">
        <w:rPr>
          <w:b/>
          <w:bCs/>
          <w:lang w:val="lt-LT"/>
        </w:rPr>
        <w:t>BENDROSIOS NUOSTATOS</w:t>
      </w:r>
    </w:p>
    <w:p w:rsidR="00B33A79" w:rsidRPr="00CB5180" w:rsidRDefault="00B33A79" w:rsidP="00B33A79">
      <w:pPr>
        <w:pStyle w:val="Default"/>
        <w:jc w:val="both"/>
        <w:rPr>
          <w:lang w:val="lt-LT"/>
        </w:rPr>
      </w:pPr>
    </w:p>
    <w:p w:rsidR="00BC20D5" w:rsidRPr="00CB5180" w:rsidRDefault="009D3D34" w:rsidP="00B33A79">
      <w:pPr>
        <w:pStyle w:val="Default"/>
        <w:numPr>
          <w:ilvl w:val="0"/>
          <w:numId w:val="2"/>
        </w:numPr>
        <w:jc w:val="both"/>
        <w:rPr>
          <w:lang w:val="lt-LT"/>
        </w:rPr>
      </w:pPr>
      <w:r w:rsidRPr="00CB5180">
        <w:rPr>
          <w:lang w:val="lt-LT"/>
        </w:rPr>
        <w:t>Šalčininkų rajono Dainavos pagrindinės mokyklos ugdymo proceso organizavimo</w:t>
      </w:r>
      <w:r w:rsidR="000A2288" w:rsidRPr="00CB5180">
        <w:rPr>
          <w:lang w:val="lt-LT"/>
        </w:rPr>
        <w:t xml:space="preserve"> nuotoliniu </w:t>
      </w:r>
      <w:r w:rsidRPr="00CB5180">
        <w:rPr>
          <w:lang w:val="lt-LT"/>
        </w:rPr>
        <w:t xml:space="preserve">būdu tvarkos aprašas yra skirtas </w:t>
      </w:r>
      <w:r w:rsidR="00BC20D5" w:rsidRPr="00CB5180">
        <w:rPr>
          <w:lang w:val="lt-LT"/>
        </w:rPr>
        <w:t xml:space="preserve">padėti mokyklos bendruomenei pasirengti </w:t>
      </w:r>
      <w:r w:rsidRPr="00CB5180">
        <w:rPr>
          <w:lang w:val="lt-LT"/>
        </w:rPr>
        <w:t>priešmokyklinio, pradinio ir pagrindinio ugdymo</w:t>
      </w:r>
      <w:r w:rsidR="00BC20D5" w:rsidRPr="00CB5180">
        <w:rPr>
          <w:lang w:val="lt-LT"/>
        </w:rPr>
        <w:t xml:space="preserve"> proceso organizavimui nuotoliniu būdu, iki bus atnaujintas įprastas ugdymo procesas. </w:t>
      </w:r>
    </w:p>
    <w:p w:rsidR="00D750DC" w:rsidRPr="00CB5180" w:rsidRDefault="00BC20D5" w:rsidP="00D750DC">
      <w:pPr>
        <w:pStyle w:val="Default"/>
        <w:numPr>
          <w:ilvl w:val="0"/>
          <w:numId w:val="2"/>
        </w:numPr>
        <w:jc w:val="both"/>
        <w:rPr>
          <w:lang w:val="lt-LT"/>
        </w:rPr>
      </w:pPr>
      <w:r w:rsidRPr="00CB5180">
        <w:rPr>
          <w:lang w:val="lt-LT"/>
        </w:rPr>
        <w:t xml:space="preserve">Esant </w:t>
      </w:r>
      <w:proofErr w:type="spellStart"/>
      <w:r w:rsidRPr="00CB5180">
        <w:rPr>
          <w:lang w:val="lt-LT"/>
        </w:rPr>
        <w:t>koronaviruso</w:t>
      </w:r>
      <w:proofErr w:type="spellEnd"/>
      <w:r w:rsidRPr="00CB5180">
        <w:rPr>
          <w:lang w:val="lt-LT"/>
        </w:rPr>
        <w:t xml:space="preserve"> </w:t>
      </w:r>
      <w:r w:rsidR="00D750DC" w:rsidRPr="00CB5180">
        <w:rPr>
          <w:lang w:val="lt-LT"/>
        </w:rPr>
        <w:t xml:space="preserve">grėsmei, </w:t>
      </w:r>
      <w:r w:rsidR="00B33A79" w:rsidRPr="00CB5180">
        <w:rPr>
          <w:lang w:val="lt-LT"/>
        </w:rPr>
        <w:t>nuotoliniu bū</w:t>
      </w:r>
      <w:r w:rsidR="00D750DC" w:rsidRPr="00CB5180">
        <w:rPr>
          <w:lang w:val="lt-LT"/>
        </w:rPr>
        <w:t xml:space="preserve">du mokykloje ugdymas vykdomas etapais. </w:t>
      </w:r>
    </w:p>
    <w:p w:rsidR="00D750DC" w:rsidRPr="00CB5180" w:rsidRDefault="00D750DC" w:rsidP="00D750DC">
      <w:pPr>
        <w:pStyle w:val="Default"/>
        <w:numPr>
          <w:ilvl w:val="1"/>
          <w:numId w:val="2"/>
        </w:numPr>
        <w:jc w:val="both"/>
        <w:rPr>
          <w:lang w:val="lt-LT"/>
        </w:rPr>
      </w:pPr>
      <w:r w:rsidRPr="00CB5180">
        <w:rPr>
          <w:lang w:val="lt-LT"/>
        </w:rPr>
        <w:t xml:space="preserve"> </w:t>
      </w:r>
      <w:r w:rsidRPr="00CB5180">
        <w:rPr>
          <w:b/>
          <w:lang w:val="lt-LT"/>
        </w:rPr>
        <w:t xml:space="preserve">I etapas </w:t>
      </w:r>
      <w:r w:rsidR="00715CF1" w:rsidRPr="00CB5180">
        <w:rPr>
          <w:b/>
          <w:lang w:val="lt-LT"/>
        </w:rPr>
        <w:t>2020 m. kovo 16-20d.</w:t>
      </w:r>
      <w:r w:rsidRPr="00CB5180">
        <w:rPr>
          <w:lang w:val="lt-LT"/>
        </w:rPr>
        <w:t xml:space="preserve"> </w:t>
      </w:r>
      <w:r w:rsidR="00715CF1" w:rsidRPr="00CB5180">
        <w:rPr>
          <w:lang w:val="lt-LT"/>
        </w:rPr>
        <w:t>-</w:t>
      </w:r>
      <w:r w:rsidRPr="00CB5180">
        <w:rPr>
          <w:lang w:val="lt-LT"/>
        </w:rPr>
        <w:t xml:space="preserve"> mokytojų dalyvavimas. </w:t>
      </w:r>
    </w:p>
    <w:p w:rsidR="00D750DC" w:rsidRPr="00CB5180" w:rsidRDefault="00D750DC" w:rsidP="00D750DC">
      <w:pPr>
        <w:pStyle w:val="Default"/>
        <w:numPr>
          <w:ilvl w:val="1"/>
          <w:numId w:val="2"/>
        </w:numPr>
        <w:jc w:val="both"/>
        <w:rPr>
          <w:lang w:val="lt-LT"/>
        </w:rPr>
      </w:pPr>
      <w:r w:rsidRPr="00CB5180">
        <w:rPr>
          <w:b/>
          <w:lang w:val="lt-LT"/>
        </w:rPr>
        <w:t xml:space="preserve"> II etapas 2020 m. kovo</w:t>
      </w:r>
      <w:r w:rsidR="00715CF1" w:rsidRPr="00CB5180">
        <w:rPr>
          <w:b/>
          <w:lang w:val="lt-LT"/>
        </w:rPr>
        <w:t xml:space="preserve">23-27d. – </w:t>
      </w:r>
      <w:r w:rsidR="00715CF1" w:rsidRPr="00CB5180">
        <w:rPr>
          <w:lang w:val="lt-LT"/>
        </w:rPr>
        <w:t>mokytojų – dalykininkų pasirengimas, metodinės medžiagos, užduočių mokiniams paruošimas, mokinių ir jų tėvų (globėjų/rūpintojų) informavimas.</w:t>
      </w:r>
    </w:p>
    <w:p w:rsidR="00715CF1" w:rsidRPr="00CB5180" w:rsidRDefault="00715CF1" w:rsidP="00D750DC">
      <w:pPr>
        <w:pStyle w:val="Default"/>
        <w:numPr>
          <w:ilvl w:val="1"/>
          <w:numId w:val="2"/>
        </w:numPr>
        <w:jc w:val="both"/>
        <w:rPr>
          <w:lang w:val="lt-LT"/>
        </w:rPr>
      </w:pPr>
      <w:r w:rsidRPr="00CB5180">
        <w:rPr>
          <w:b/>
          <w:lang w:val="lt-LT"/>
        </w:rPr>
        <w:t xml:space="preserve"> III etapas nuo 2020 m. kovo 30d. - </w:t>
      </w:r>
      <w:r w:rsidRPr="00CB5180">
        <w:rPr>
          <w:lang w:val="lt-LT"/>
        </w:rPr>
        <w:t xml:space="preserve">ugdymo proceso nuotoliniu būdu vykdymas, fiksavimas, vertinimas. </w:t>
      </w:r>
    </w:p>
    <w:p w:rsidR="00B33A79" w:rsidRPr="00CB5180" w:rsidRDefault="00B33A79" w:rsidP="00D750DC">
      <w:pPr>
        <w:pStyle w:val="Default"/>
        <w:ind w:left="720"/>
        <w:jc w:val="both"/>
        <w:rPr>
          <w:lang w:val="lt-LT"/>
        </w:rPr>
      </w:pPr>
      <w:r w:rsidRPr="00CB5180">
        <w:rPr>
          <w:lang w:val="lt-LT"/>
        </w:rPr>
        <w:t xml:space="preserve">Laikinai organizuojant ugdymą nuotoliniu būdu, mokymo sutartys nekeičiamos. </w:t>
      </w:r>
    </w:p>
    <w:p w:rsidR="00715CF1" w:rsidRPr="00CB5180" w:rsidRDefault="000A2288" w:rsidP="000A2288">
      <w:pPr>
        <w:pStyle w:val="Default"/>
        <w:numPr>
          <w:ilvl w:val="0"/>
          <w:numId w:val="2"/>
        </w:numPr>
        <w:jc w:val="both"/>
        <w:rPr>
          <w:lang w:val="lt-LT"/>
        </w:rPr>
      </w:pPr>
      <w:r w:rsidRPr="00CB5180">
        <w:rPr>
          <w:lang w:val="lt-LT"/>
        </w:rPr>
        <w:t>Informacija apie ugdymo proceso organizavimą nuotoliniu būdu teikiama mokyklos interneto      svetainėje, telefoniniais pranešimais ir kitais bendruomenei priimtinais būdais (priedas Nr.1).</w:t>
      </w:r>
    </w:p>
    <w:p w:rsidR="000A2288" w:rsidRPr="00CB5180" w:rsidRDefault="000A2288" w:rsidP="000A2288">
      <w:pPr>
        <w:pStyle w:val="Default"/>
        <w:numPr>
          <w:ilvl w:val="0"/>
          <w:numId w:val="2"/>
        </w:numPr>
        <w:jc w:val="both"/>
        <w:rPr>
          <w:lang w:val="lt-LT"/>
        </w:rPr>
      </w:pPr>
      <w:r w:rsidRPr="00CB5180">
        <w:rPr>
          <w:lang w:val="lt-LT"/>
        </w:rPr>
        <w:t xml:space="preserve">Mokykla, įsivertinusi savo galimybes, ugdymo procesą nuotoliniu būdu organizuoja remdamasi šiuo Tvarkos aprašu ir priemonių planu (priedas Nr.2). </w:t>
      </w:r>
    </w:p>
    <w:p w:rsidR="00715CF1" w:rsidRPr="00CB5180" w:rsidRDefault="00715CF1" w:rsidP="00D750DC">
      <w:pPr>
        <w:pStyle w:val="Default"/>
        <w:ind w:left="720"/>
        <w:jc w:val="both"/>
        <w:rPr>
          <w:lang w:val="lt-LT"/>
        </w:rPr>
      </w:pPr>
    </w:p>
    <w:p w:rsidR="00B33A79" w:rsidRPr="00CB5180" w:rsidRDefault="00B33A79" w:rsidP="00263E75">
      <w:pPr>
        <w:pStyle w:val="Default"/>
        <w:jc w:val="center"/>
        <w:rPr>
          <w:b/>
          <w:color w:val="auto"/>
          <w:lang w:val="lt-LT"/>
        </w:rPr>
      </w:pPr>
      <w:r w:rsidRPr="00CB5180">
        <w:rPr>
          <w:b/>
          <w:bCs/>
          <w:color w:val="auto"/>
          <w:lang w:val="lt-LT"/>
        </w:rPr>
        <w:t>II SKYRIUS</w:t>
      </w:r>
    </w:p>
    <w:p w:rsidR="00B33A79" w:rsidRPr="00CB5180" w:rsidRDefault="00B33A79" w:rsidP="00263E75">
      <w:pPr>
        <w:pStyle w:val="Default"/>
        <w:jc w:val="center"/>
        <w:rPr>
          <w:b/>
          <w:color w:val="auto"/>
          <w:lang w:val="lt-LT"/>
        </w:rPr>
      </w:pPr>
      <w:r w:rsidRPr="00CB5180">
        <w:rPr>
          <w:b/>
          <w:bCs/>
          <w:color w:val="auto"/>
          <w:lang w:val="lt-LT"/>
        </w:rPr>
        <w:t>PASIRENGIMAS ORGANIZUOTI UGDYMO PROCESĄ NUOTOLINIU BŪDU</w:t>
      </w:r>
    </w:p>
    <w:p w:rsidR="00263E75" w:rsidRPr="00CB5180" w:rsidRDefault="00263E75" w:rsidP="00B33A79">
      <w:pPr>
        <w:pStyle w:val="Default"/>
        <w:jc w:val="both"/>
        <w:rPr>
          <w:lang w:val="lt-LT"/>
        </w:rPr>
      </w:pPr>
    </w:p>
    <w:p w:rsidR="00B33A79" w:rsidRPr="00CB5180" w:rsidRDefault="00F1353A" w:rsidP="00B33A79">
      <w:pPr>
        <w:pStyle w:val="Default"/>
        <w:jc w:val="both"/>
        <w:rPr>
          <w:lang w:val="lt-LT"/>
        </w:rPr>
      </w:pPr>
      <w:r w:rsidRPr="00CB5180">
        <w:rPr>
          <w:lang w:val="lt-LT"/>
        </w:rPr>
        <w:t xml:space="preserve">     5</w:t>
      </w:r>
      <w:r w:rsidR="00B33A79" w:rsidRPr="00CB5180">
        <w:rPr>
          <w:lang w:val="lt-LT"/>
        </w:rPr>
        <w:t>. Siekiant pasirengti ugdymo procesą organizuoti nuotoliniu bū</w:t>
      </w:r>
      <w:r w:rsidR="00263E75" w:rsidRPr="00CB5180">
        <w:rPr>
          <w:lang w:val="lt-LT"/>
        </w:rPr>
        <w:t>du</w:t>
      </w:r>
      <w:r w:rsidRPr="00CB5180">
        <w:rPr>
          <w:lang w:val="lt-LT"/>
        </w:rPr>
        <w:t>, mokykla</w:t>
      </w:r>
      <w:r w:rsidR="00B33A79" w:rsidRPr="00CB5180">
        <w:rPr>
          <w:lang w:val="lt-LT"/>
        </w:rPr>
        <w:t xml:space="preserve">: </w:t>
      </w:r>
    </w:p>
    <w:p w:rsidR="00E04DFA" w:rsidRPr="00CB5180" w:rsidRDefault="00F1353A" w:rsidP="00F1353A">
      <w:pPr>
        <w:pStyle w:val="Default"/>
        <w:jc w:val="both"/>
        <w:rPr>
          <w:color w:val="FF0000"/>
          <w:lang w:val="lt-LT"/>
        </w:rPr>
      </w:pPr>
      <w:r w:rsidRPr="00CB5180">
        <w:rPr>
          <w:lang w:val="lt-LT"/>
        </w:rPr>
        <w:t xml:space="preserve">         5</w:t>
      </w:r>
      <w:r w:rsidR="00B33A79" w:rsidRPr="00CB5180">
        <w:rPr>
          <w:lang w:val="lt-LT"/>
        </w:rPr>
        <w:t>.1. į</w:t>
      </w:r>
      <w:r w:rsidR="00E04DFA" w:rsidRPr="00CB5180">
        <w:rPr>
          <w:lang w:val="lt-LT"/>
        </w:rPr>
        <w:t>sivertinus</w:t>
      </w:r>
      <w:r w:rsidR="00B33A79" w:rsidRPr="00CB5180">
        <w:rPr>
          <w:lang w:val="lt-LT"/>
        </w:rPr>
        <w:t xml:space="preserve"> mokyklos pasirengimą dirbti nuotoliniu būdu: technologines galimybes</w:t>
      </w:r>
      <w:r w:rsidRPr="00CB5180">
        <w:rPr>
          <w:lang w:val="lt-LT"/>
        </w:rPr>
        <w:t xml:space="preserve">, </w:t>
      </w:r>
      <w:r w:rsidR="00B33A79" w:rsidRPr="00CB5180">
        <w:rPr>
          <w:lang w:val="lt-LT"/>
        </w:rPr>
        <w:t>turimas skaitmenines priemones</w:t>
      </w:r>
      <w:r w:rsidRPr="00CB5180">
        <w:rPr>
          <w:lang w:val="lt-LT"/>
        </w:rPr>
        <w:t xml:space="preserve">, </w:t>
      </w:r>
      <w:r w:rsidR="00B33A79" w:rsidRPr="00CB5180">
        <w:rPr>
          <w:lang w:val="lt-LT"/>
        </w:rPr>
        <w:t>mokytojų kompetenciją</w:t>
      </w:r>
      <w:r w:rsidRPr="00CB5180">
        <w:rPr>
          <w:lang w:val="lt-LT"/>
        </w:rPr>
        <w:t>, mokinių amžių ir jų aplinkos socialinę ekonominę padėtį, mo</w:t>
      </w:r>
      <w:r w:rsidR="00E04DFA" w:rsidRPr="00CB5180">
        <w:rPr>
          <w:lang w:val="lt-LT"/>
        </w:rPr>
        <w:t xml:space="preserve">kykla pasirenka </w:t>
      </w:r>
      <w:r w:rsidR="00E04DFA" w:rsidRPr="00CB5180">
        <w:rPr>
          <w:color w:val="auto"/>
          <w:lang w:val="lt-LT"/>
        </w:rPr>
        <w:t>n</w:t>
      </w:r>
      <w:r w:rsidRPr="00CB5180">
        <w:rPr>
          <w:color w:val="auto"/>
          <w:lang w:val="lt-LT"/>
        </w:rPr>
        <w:t>uotolinio mokymosi aplinką per</w:t>
      </w:r>
      <w:r w:rsidR="00E04DFA" w:rsidRPr="00CB5180">
        <w:rPr>
          <w:color w:val="auto"/>
          <w:lang w:val="lt-LT"/>
        </w:rPr>
        <w:t>:</w:t>
      </w:r>
    </w:p>
    <w:p w:rsidR="00E04DFA" w:rsidRPr="00CB5180" w:rsidRDefault="00E04DFA" w:rsidP="00E04DFA">
      <w:pPr>
        <w:pStyle w:val="Default"/>
        <w:numPr>
          <w:ilvl w:val="0"/>
          <w:numId w:val="3"/>
        </w:numPr>
        <w:jc w:val="both"/>
        <w:rPr>
          <w:color w:val="auto"/>
          <w:lang w:val="lt-LT"/>
        </w:rPr>
      </w:pPr>
      <w:r w:rsidRPr="00CB5180">
        <w:rPr>
          <w:color w:val="auto"/>
          <w:lang w:val="lt-LT"/>
        </w:rPr>
        <w:t>Mano dienynas</w:t>
      </w:r>
      <w:r w:rsidR="00F1353A" w:rsidRPr="00CB5180">
        <w:rPr>
          <w:color w:val="auto"/>
          <w:lang w:val="lt-LT"/>
        </w:rPr>
        <w:t xml:space="preserve">, </w:t>
      </w:r>
    </w:p>
    <w:p w:rsidR="00F1353A" w:rsidRPr="00CB5180" w:rsidRDefault="00F1353A" w:rsidP="00E04DFA">
      <w:pPr>
        <w:pStyle w:val="Default"/>
        <w:numPr>
          <w:ilvl w:val="0"/>
          <w:numId w:val="3"/>
        </w:numPr>
        <w:jc w:val="both"/>
        <w:rPr>
          <w:color w:val="auto"/>
          <w:lang w:val="lt-LT"/>
        </w:rPr>
      </w:pPr>
      <w:proofErr w:type="spellStart"/>
      <w:r w:rsidRPr="00CB5180">
        <w:rPr>
          <w:color w:val="auto"/>
          <w:lang w:val="lt-LT"/>
        </w:rPr>
        <w:t>Fa</w:t>
      </w:r>
      <w:r w:rsidR="00E04DFA" w:rsidRPr="00CB5180">
        <w:rPr>
          <w:color w:val="auto"/>
          <w:lang w:val="lt-LT"/>
        </w:rPr>
        <w:t>cebook</w:t>
      </w:r>
      <w:proofErr w:type="spellEnd"/>
      <w:r w:rsidR="00E04DFA" w:rsidRPr="00CB5180">
        <w:rPr>
          <w:color w:val="auto"/>
          <w:lang w:val="lt-LT"/>
        </w:rPr>
        <w:t xml:space="preserve">, </w:t>
      </w:r>
    </w:p>
    <w:p w:rsidR="00E04DFA" w:rsidRPr="00CB5180" w:rsidRDefault="00E04DFA" w:rsidP="00E04DFA">
      <w:pPr>
        <w:pStyle w:val="Default"/>
        <w:numPr>
          <w:ilvl w:val="0"/>
          <w:numId w:val="3"/>
        </w:numPr>
        <w:jc w:val="both"/>
        <w:rPr>
          <w:color w:val="auto"/>
          <w:lang w:val="lt-LT"/>
        </w:rPr>
      </w:pPr>
      <w:r w:rsidRPr="00CB5180">
        <w:rPr>
          <w:color w:val="auto"/>
          <w:lang w:val="lt-LT"/>
        </w:rPr>
        <w:t>Elektroninis pastas,</w:t>
      </w:r>
    </w:p>
    <w:p w:rsidR="00611D1C" w:rsidRPr="00611D1C" w:rsidRDefault="00611D1C" w:rsidP="00611D1C">
      <w:pPr>
        <w:pStyle w:val="Default"/>
        <w:numPr>
          <w:ilvl w:val="0"/>
          <w:numId w:val="3"/>
        </w:numPr>
        <w:jc w:val="both"/>
        <w:rPr>
          <w:color w:val="auto"/>
          <w:lang w:val="lt-LT"/>
        </w:rPr>
      </w:pPr>
      <w:proofErr w:type="spellStart"/>
      <w:r>
        <w:rPr>
          <w:color w:val="auto"/>
          <w:lang w:val="lt-LT"/>
        </w:rPr>
        <w:t>Viber</w:t>
      </w:r>
      <w:proofErr w:type="spellEnd"/>
      <w:r w:rsidR="00E04DFA" w:rsidRPr="00CB5180">
        <w:rPr>
          <w:color w:val="auto"/>
          <w:lang w:val="lt-LT"/>
        </w:rPr>
        <w:t>,</w:t>
      </w:r>
    </w:p>
    <w:p w:rsidR="00E04DFA" w:rsidRPr="00CB5180" w:rsidRDefault="00E04DFA" w:rsidP="00E04DFA">
      <w:pPr>
        <w:pStyle w:val="Default"/>
        <w:numPr>
          <w:ilvl w:val="0"/>
          <w:numId w:val="3"/>
        </w:numPr>
        <w:jc w:val="both"/>
        <w:rPr>
          <w:color w:val="auto"/>
          <w:lang w:val="lt-LT"/>
        </w:rPr>
      </w:pPr>
      <w:r w:rsidRPr="00CB5180">
        <w:rPr>
          <w:color w:val="auto"/>
          <w:lang w:val="lt-LT"/>
        </w:rPr>
        <w:t xml:space="preserve">Kitos ryšio priemonės. </w:t>
      </w:r>
    </w:p>
    <w:p w:rsidR="008E6D40" w:rsidRPr="00CB5180" w:rsidRDefault="00F1353A" w:rsidP="00F1353A">
      <w:pPr>
        <w:pStyle w:val="Default"/>
        <w:jc w:val="both"/>
        <w:rPr>
          <w:lang w:val="lt-LT"/>
        </w:rPr>
      </w:pPr>
      <w:r w:rsidRPr="00CB5180">
        <w:rPr>
          <w:lang w:val="lt-LT"/>
        </w:rPr>
        <w:t xml:space="preserve">         5</w:t>
      </w:r>
      <w:r w:rsidR="00796591" w:rsidRPr="00CB5180">
        <w:rPr>
          <w:lang w:val="lt-LT"/>
        </w:rPr>
        <w:t xml:space="preserve">.2. </w:t>
      </w:r>
      <w:r w:rsidR="00E04DFA" w:rsidRPr="00CB5180">
        <w:rPr>
          <w:lang w:val="lt-LT"/>
        </w:rPr>
        <w:t xml:space="preserve">mokiniams, neturintiems galimybės mokytis nuotoliniu būdu, </w:t>
      </w:r>
      <w:r w:rsidR="008E6D40" w:rsidRPr="00CB5180">
        <w:rPr>
          <w:lang w:val="lt-LT"/>
        </w:rPr>
        <w:t xml:space="preserve">sudarys galimybę mokytis ir naudotis popieriniu variantu. </w:t>
      </w:r>
    </w:p>
    <w:p w:rsidR="008B7120" w:rsidRPr="00CB5180" w:rsidRDefault="008E6D40" w:rsidP="00F1353A">
      <w:pPr>
        <w:pStyle w:val="Default"/>
        <w:jc w:val="both"/>
        <w:rPr>
          <w:lang w:val="lt-LT"/>
        </w:rPr>
      </w:pPr>
      <w:r w:rsidRPr="00CB5180">
        <w:rPr>
          <w:lang w:val="lt-LT"/>
        </w:rPr>
        <w:t xml:space="preserve">        </w:t>
      </w:r>
      <w:r w:rsidR="00796591" w:rsidRPr="00CB5180">
        <w:rPr>
          <w:lang w:val="lt-LT"/>
        </w:rPr>
        <w:t xml:space="preserve">5.3. </w:t>
      </w:r>
      <w:r w:rsidR="00CB5180" w:rsidRPr="00CB5180">
        <w:rPr>
          <w:lang w:val="lt-LT"/>
        </w:rPr>
        <w:t>mokykloje paskirtas</w:t>
      </w:r>
      <w:r w:rsidR="0058073E" w:rsidRPr="00CB5180">
        <w:rPr>
          <w:lang w:val="lt-LT"/>
        </w:rPr>
        <w:t xml:space="preserve"> skaitmeninių technologijų </w:t>
      </w:r>
      <w:r w:rsidR="00CB5180" w:rsidRPr="00CB5180">
        <w:rPr>
          <w:lang w:val="lt-LT"/>
        </w:rPr>
        <w:t>administratorius</w:t>
      </w:r>
      <w:r w:rsidR="0058073E" w:rsidRPr="00CB5180">
        <w:rPr>
          <w:lang w:val="lt-LT"/>
        </w:rPr>
        <w:t xml:space="preserve">: </w:t>
      </w:r>
    </w:p>
    <w:p w:rsidR="00922D43" w:rsidRPr="00CB5180" w:rsidRDefault="008E6D40" w:rsidP="00796591">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 Violeta </w:t>
      </w:r>
      <w:proofErr w:type="spellStart"/>
      <w:r w:rsidRPr="00CB5180">
        <w:rPr>
          <w:rFonts w:ascii="Times New Roman" w:hAnsi="Times New Roman" w:cs="Times New Roman"/>
          <w:sz w:val="24"/>
          <w:szCs w:val="24"/>
          <w:lang w:val="lt-LT"/>
        </w:rPr>
        <w:t>Sinkevič</w:t>
      </w:r>
      <w:proofErr w:type="spellEnd"/>
      <w:r w:rsidRPr="00CB5180">
        <w:rPr>
          <w:rFonts w:ascii="Times New Roman" w:hAnsi="Times New Roman" w:cs="Times New Roman"/>
          <w:sz w:val="24"/>
          <w:szCs w:val="24"/>
          <w:lang w:val="lt-LT"/>
        </w:rPr>
        <w:t xml:space="preserve">: el. p. violetasinkevic75@gmail.com </w:t>
      </w:r>
      <w:r w:rsidR="0058073E" w:rsidRPr="00CB5180">
        <w:rPr>
          <w:rFonts w:ascii="Times New Roman" w:hAnsi="Times New Roman" w:cs="Times New Roman"/>
          <w:sz w:val="24"/>
          <w:szCs w:val="24"/>
          <w:lang w:val="lt-LT"/>
        </w:rPr>
        <w:t>tel.</w:t>
      </w:r>
      <w:r w:rsidRPr="00CB5180">
        <w:rPr>
          <w:rFonts w:ascii="Times New Roman" w:hAnsi="Times New Roman" w:cs="Times New Roman"/>
          <w:sz w:val="24"/>
          <w:szCs w:val="24"/>
          <w:lang w:val="lt-LT"/>
        </w:rPr>
        <w:t>+37060822959</w:t>
      </w:r>
      <w:r w:rsidR="0058073E" w:rsidRPr="00CB5180">
        <w:rPr>
          <w:rFonts w:ascii="Times New Roman" w:hAnsi="Times New Roman" w:cs="Times New Roman"/>
          <w:sz w:val="24"/>
          <w:szCs w:val="24"/>
          <w:lang w:val="lt-LT"/>
        </w:rPr>
        <w:t xml:space="preserve">; </w:t>
      </w:r>
    </w:p>
    <w:p w:rsidR="00796591" w:rsidRPr="00CB5180" w:rsidRDefault="00CB5180" w:rsidP="00796591">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Informacija gali būti teikiama mokyklos direktore</w:t>
      </w:r>
      <w:r w:rsidR="00796591" w:rsidRPr="00CB5180">
        <w:rPr>
          <w:rFonts w:ascii="Times New Roman" w:hAnsi="Times New Roman" w:cs="Times New Roman"/>
          <w:sz w:val="24"/>
          <w:szCs w:val="24"/>
          <w:lang w:val="lt-LT"/>
        </w:rPr>
        <w:t xml:space="preserve"> </w:t>
      </w:r>
      <w:proofErr w:type="spellStart"/>
      <w:r w:rsidR="00796591" w:rsidRPr="00CB5180">
        <w:rPr>
          <w:rFonts w:ascii="Times New Roman" w:hAnsi="Times New Roman" w:cs="Times New Roman"/>
          <w:sz w:val="24"/>
          <w:szCs w:val="24"/>
          <w:lang w:val="lt-LT"/>
        </w:rPr>
        <w:t>Marijolia</w:t>
      </w:r>
      <w:proofErr w:type="spellEnd"/>
      <w:r w:rsidR="00796591" w:rsidRPr="00CB5180">
        <w:rPr>
          <w:rFonts w:ascii="Times New Roman" w:hAnsi="Times New Roman" w:cs="Times New Roman"/>
          <w:sz w:val="24"/>
          <w:szCs w:val="24"/>
          <w:lang w:val="lt-LT"/>
        </w:rPr>
        <w:t xml:space="preserve"> </w:t>
      </w:r>
      <w:proofErr w:type="spellStart"/>
      <w:r w:rsidR="00796591" w:rsidRPr="00CB5180">
        <w:rPr>
          <w:rFonts w:ascii="Times New Roman" w:hAnsi="Times New Roman" w:cs="Times New Roman"/>
          <w:sz w:val="24"/>
          <w:szCs w:val="24"/>
          <w:lang w:val="lt-LT"/>
        </w:rPr>
        <w:t>Antul</w:t>
      </w:r>
      <w:proofErr w:type="spellEnd"/>
      <w:r w:rsidR="00796591" w:rsidRPr="00CB5180">
        <w:rPr>
          <w:rFonts w:ascii="Times New Roman" w:hAnsi="Times New Roman" w:cs="Times New Roman"/>
          <w:sz w:val="24"/>
          <w:szCs w:val="24"/>
          <w:lang w:val="lt-LT"/>
        </w:rPr>
        <w:t xml:space="preserve">: </w:t>
      </w:r>
      <w:proofErr w:type="spellStart"/>
      <w:r w:rsidR="00796591" w:rsidRPr="00CB5180">
        <w:rPr>
          <w:rFonts w:ascii="Times New Roman" w:hAnsi="Times New Roman" w:cs="Times New Roman"/>
          <w:sz w:val="24"/>
          <w:szCs w:val="24"/>
          <w:lang w:val="lt-LT"/>
        </w:rPr>
        <w:t>el.p</w:t>
      </w:r>
      <w:proofErr w:type="spellEnd"/>
      <w:r w:rsidR="00796591" w:rsidRPr="00CB5180">
        <w:rPr>
          <w:rFonts w:ascii="Times New Roman" w:hAnsi="Times New Roman" w:cs="Times New Roman"/>
          <w:sz w:val="24"/>
          <w:szCs w:val="24"/>
          <w:lang w:val="lt-LT"/>
        </w:rPr>
        <w:t xml:space="preserve">. </w:t>
      </w:r>
      <w:hyperlink r:id="rId9" w:history="1">
        <w:r w:rsidR="00796591" w:rsidRPr="00CB5180">
          <w:rPr>
            <w:rStyle w:val="Hipersaitas"/>
            <w:rFonts w:ascii="Times New Roman" w:hAnsi="Times New Roman" w:cs="Times New Roman"/>
            <w:sz w:val="24"/>
            <w:szCs w:val="24"/>
            <w:lang w:val="lt-LT"/>
          </w:rPr>
          <w:t>marantul76@gmail.com</w:t>
        </w:r>
      </w:hyperlink>
      <w:r w:rsidR="00796591" w:rsidRPr="00CB5180">
        <w:rPr>
          <w:rFonts w:ascii="Times New Roman" w:hAnsi="Times New Roman" w:cs="Times New Roman"/>
          <w:sz w:val="24"/>
          <w:szCs w:val="24"/>
          <w:lang w:val="lt-LT"/>
        </w:rPr>
        <w:t xml:space="preserve"> tel. +37068416056. </w:t>
      </w:r>
    </w:p>
    <w:p w:rsidR="00796591" w:rsidRPr="00CB5180" w:rsidRDefault="00796591" w:rsidP="00796591">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5.4.</w:t>
      </w:r>
      <w:r w:rsidR="005867AE" w:rsidRPr="00CB5180">
        <w:rPr>
          <w:rFonts w:ascii="Times New Roman" w:hAnsi="Times New Roman" w:cs="Times New Roman"/>
          <w:sz w:val="24"/>
          <w:szCs w:val="24"/>
          <w:lang w:val="lt-LT"/>
        </w:rPr>
        <w:t xml:space="preserve"> pedagoginius </w:t>
      </w:r>
      <w:r w:rsidRPr="00CB5180">
        <w:rPr>
          <w:rFonts w:ascii="Times New Roman" w:hAnsi="Times New Roman" w:cs="Times New Roman"/>
          <w:sz w:val="24"/>
          <w:szCs w:val="24"/>
          <w:lang w:val="lt-LT"/>
        </w:rPr>
        <w:t>pa</w:t>
      </w:r>
      <w:r w:rsidR="005867AE" w:rsidRPr="00CB5180">
        <w:rPr>
          <w:rFonts w:ascii="Times New Roman" w:hAnsi="Times New Roman" w:cs="Times New Roman"/>
          <w:sz w:val="24"/>
          <w:szCs w:val="24"/>
          <w:lang w:val="lt-LT"/>
        </w:rPr>
        <w:t>sitarimus rengs</w:t>
      </w:r>
      <w:r w:rsidRPr="00CB5180">
        <w:rPr>
          <w:rFonts w:ascii="Times New Roman" w:hAnsi="Times New Roman" w:cs="Times New Roman"/>
          <w:sz w:val="24"/>
          <w:szCs w:val="24"/>
          <w:lang w:val="lt-LT"/>
        </w:rPr>
        <w:t xml:space="preserve"> nuotoliniu būdu per ,,Mano dienyną“, el. paštą ir </w:t>
      </w:r>
      <w:r w:rsidR="00762275" w:rsidRPr="00CB5180">
        <w:rPr>
          <w:rFonts w:ascii="Times New Roman" w:hAnsi="Times New Roman" w:cs="Times New Roman"/>
          <w:sz w:val="24"/>
          <w:szCs w:val="24"/>
          <w:lang w:val="lt-LT"/>
        </w:rPr>
        <w:t xml:space="preserve">kitomis ryšio priemonėmis. </w:t>
      </w:r>
    </w:p>
    <w:p w:rsidR="00762275" w:rsidRPr="00CB5180" w:rsidRDefault="00762275" w:rsidP="00796591">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5.5. </w:t>
      </w:r>
      <w:r w:rsidR="00F453C9" w:rsidRPr="00CB5180">
        <w:rPr>
          <w:rFonts w:ascii="Times New Roman" w:hAnsi="Times New Roman" w:cs="Times New Roman"/>
          <w:sz w:val="24"/>
          <w:szCs w:val="24"/>
          <w:lang w:val="lt-LT"/>
        </w:rPr>
        <w:t>nuotolinio ugdymo organizavimas</w:t>
      </w:r>
      <w:r w:rsidR="005867AE" w:rsidRPr="00CB5180">
        <w:rPr>
          <w:rFonts w:ascii="Times New Roman" w:hAnsi="Times New Roman" w:cs="Times New Roman"/>
          <w:sz w:val="24"/>
          <w:szCs w:val="24"/>
          <w:lang w:val="lt-LT"/>
        </w:rPr>
        <w:t>:</w:t>
      </w:r>
    </w:p>
    <w:p w:rsidR="005C1B8A" w:rsidRPr="00CB5180" w:rsidRDefault="00F453C9" w:rsidP="005C1B8A">
      <w:pPr>
        <w:pStyle w:val="Sraopastraipa"/>
        <w:numPr>
          <w:ilvl w:val="0"/>
          <w:numId w:val="4"/>
        </w:num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mokytojo darbo laikas reglamentuojamas pagal sudarytą darbo grafiką ir pamokų tvarkaraštį,</w:t>
      </w:r>
    </w:p>
    <w:p w:rsidR="008C0E25" w:rsidRPr="00CB5180" w:rsidRDefault="00F453C9" w:rsidP="00C60F00">
      <w:pPr>
        <w:pStyle w:val="Sraopastraipa"/>
        <w:numPr>
          <w:ilvl w:val="0"/>
          <w:numId w:val="4"/>
        </w:num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lastRenderedPageBreak/>
        <w:t>mokytojai skiria mokymosi užduotis, teikia teorinę ir kitą ugdymuisi (si) reikalinga medžiagą, informaciją, numato kada ir kokiu būdu mokinys gali paprašyti mokytojo pagalbos ir paaiškinimų, kiek mokiniai turės skirti laiko užduotims atlikti, kaip reguliuojamas jų krūvis, grįžtamasis ryšys mokiniams, jų tėvams (globėjams/rūpintojams) ir fiksuojami įvertinimai</w:t>
      </w:r>
      <w:r w:rsidR="005C1B8A" w:rsidRPr="00CB5180">
        <w:rPr>
          <w:rFonts w:ascii="Times New Roman" w:hAnsi="Times New Roman" w:cs="Times New Roman"/>
          <w:sz w:val="24"/>
          <w:szCs w:val="24"/>
          <w:lang w:val="lt-LT"/>
        </w:rPr>
        <w:t xml:space="preserve"> el. dienyne ,,Mano dienynas”,</w:t>
      </w:r>
    </w:p>
    <w:p w:rsidR="005C1B8A" w:rsidRPr="00CB5180" w:rsidRDefault="005C1B8A" w:rsidP="00C60F00">
      <w:pPr>
        <w:pStyle w:val="Sraopastraipa"/>
        <w:numPr>
          <w:ilvl w:val="0"/>
          <w:numId w:val="4"/>
        </w:num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mokytojai tuo pačiu būdu organizuoja nuotolinį mokymą (si) mokiniui, turinčiam specialiuosius ugdymo poreikius, taip pat esant reikalui </w:t>
      </w:r>
      <w:r w:rsidR="006506C9" w:rsidRPr="00CB5180">
        <w:rPr>
          <w:rFonts w:ascii="Times New Roman" w:hAnsi="Times New Roman" w:cs="Times New Roman"/>
          <w:sz w:val="24"/>
          <w:szCs w:val="24"/>
          <w:lang w:val="lt-LT"/>
        </w:rPr>
        <w:t xml:space="preserve">užduotys pateikiamos popieriniu variantu, </w:t>
      </w:r>
    </w:p>
    <w:p w:rsidR="006506C9" w:rsidRPr="00CB5180" w:rsidRDefault="006506C9" w:rsidP="00C60F00">
      <w:pPr>
        <w:pStyle w:val="Sraopastraipa"/>
        <w:numPr>
          <w:ilvl w:val="0"/>
          <w:numId w:val="4"/>
        </w:num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gabiems mokiniams skirti papildomas užduotys susitariant individualiai su mokiniu. </w:t>
      </w:r>
      <w:r w:rsidR="005C1B8A" w:rsidRPr="00CB5180">
        <w:rPr>
          <w:rFonts w:ascii="Times New Roman" w:hAnsi="Times New Roman" w:cs="Times New Roman"/>
          <w:sz w:val="24"/>
          <w:szCs w:val="24"/>
          <w:lang w:val="lt-LT"/>
        </w:rPr>
        <w:t xml:space="preserve">   </w:t>
      </w:r>
    </w:p>
    <w:p w:rsidR="005C1B8A" w:rsidRPr="00CB5180" w:rsidRDefault="005C1B8A" w:rsidP="006506C9">
      <w:pPr>
        <w:pStyle w:val="Sraopastraipa"/>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w:t>
      </w:r>
    </w:p>
    <w:p w:rsidR="006506C9" w:rsidRPr="00CB5180" w:rsidRDefault="006506C9"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6. Mokinių tėvų (globėjų/rūpintojų) informavimas apie ugdymo proceso organizavimą nuotoliniu būdu vykdomas el. dienyne, el. laišku, skambučiais. </w:t>
      </w:r>
    </w:p>
    <w:p w:rsidR="0058073E" w:rsidRPr="00CB5180" w:rsidRDefault="0058073E" w:rsidP="00C60F00">
      <w:pPr>
        <w:jc w:val="both"/>
        <w:rPr>
          <w:rFonts w:ascii="Times New Roman" w:hAnsi="Times New Roman" w:cs="Times New Roman"/>
          <w:sz w:val="24"/>
          <w:szCs w:val="24"/>
          <w:lang w:val="lt-LT"/>
        </w:rPr>
      </w:pPr>
    </w:p>
    <w:p w:rsidR="0058073E" w:rsidRPr="00CB5180" w:rsidRDefault="006506C9" w:rsidP="00960861">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III</w:t>
      </w:r>
      <w:r w:rsidR="0058073E" w:rsidRPr="00CB5180">
        <w:rPr>
          <w:rFonts w:ascii="Times New Roman" w:hAnsi="Times New Roman" w:cs="Times New Roman"/>
          <w:b/>
          <w:sz w:val="24"/>
          <w:szCs w:val="24"/>
          <w:lang w:val="lt-LT"/>
        </w:rPr>
        <w:t xml:space="preserve"> SKYRIUS</w:t>
      </w:r>
    </w:p>
    <w:p w:rsidR="0058073E" w:rsidRPr="00CB5180" w:rsidRDefault="0058073E" w:rsidP="00960861">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NUOTOLINIO MOKYMO VYKDYMAS</w:t>
      </w:r>
    </w:p>
    <w:p w:rsidR="00EE5E80" w:rsidRPr="00CB5180" w:rsidRDefault="00EE5E80" w:rsidP="00960861">
      <w:pPr>
        <w:jc w:val="center"/>
        <w:rPr>
          <w:rFonts w:ascii="Times New Roman" w:hAnsi="Times New Roman" w:cs="Times New Roman"/>
          <w:b/>
          <w:sz w:val="24"/>
          <w:szCs w:val="24"/>
          <w:lang w:val="lt-LT"/>
        </w:rPr>
      </w:pPr>
    </w:p>
    <w:p w:rsidR="00854130"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7. Mokytojai ir mokiniai turi galimybę prisijungti prie nuotolinio mokymosi aplinkos iš namų. </w:t>
      </w:r>
    </w:p>
    <w:p w:rsidR="0058073E"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8</w:t>
      </w:r>
      <w:r w:rsidR="0058073E" w:rsidRPr="00CB5180">
        <w:rPr>
          <w:rFonts w:ascii="Times New Roman" w:hAnsi="Times New Roman" w:cs="Times New Roman"/>
          <w:sz w:val="24"/>
          <w:szCs w:val="24"/>
          <w:lang w:val="lt-LT"/>
        </w:rPr>
        <w:t>. Mokymo medžiaga gali būti</w:t>
      </w:r>
      <w:r w:rsidR="004F0B19" w:rsidRPr="00CB5180">
        <w:rPr>
          <w:rFonts w:ascii="Times New Roman" w:hAnsi="Times New Roman" w:cs="Times New Roman"/>
          <w:sz w:val="24"/>
          <w:szCs w:val="24"/>
          <w:lang w:val="lt-LT"/>
        </w:rPr>
        <w:t xml:space="preserve">:  popierinė, </w:t>
      </w:r>
      <w:r w:rsidR="0058073E" w:rsidRPr="00CB5180">
        <w:rPr>
          <w:rFonts w:ascii="Times New Roman" w:hAnsi="Times New Roman" w:cs="Times New Roman"/>
          <w:sz w:val="24"/>
          <w:szCs w:val="24"/>
          <w:lang w:val="lt-LT"/>
        </w:rPr>
        <w:t xml:space="preserve">mokinių turimi </w:t>
      </w:r>
      <w:r w:rsidR="004F0B19" w:rsidRPr="00CB5180">
        <w:rPr>
          <w:rFonts w:ascii="Times New Roman" w:hAnsi="Times New Roman" w:cs="Times New Roman"/>
          <w:sz w:val="24"/>
          <w:szCs w:val="24"/>
          <w:lang w:val="lt-LT"/>
        </w:rPr>
        <w:t>vadovėliai, pratybų sąsiuviniai.</w:t>
      </w:r>
      <w:r w:rsidR="0058073E" w:rsidRPr="00CB5180">
        <w:rPr>
          <w:rFonts w:ascii="Times New Roman" w:hAnsi="Times New Roman" w:cs="Times New Roman"/>
          <w:sz w:val="24"/>
          <w:szCs w:val="24"/>
          <w:lang w:val="lt-LT"/>
        </w:rPr>
        <w:t xml:space="preserve"> </w:t>
      </w:r>
      <w:r w:rsidR="004F0B19" w:rsidRPr="00CB5180">
        <w:rPr>
          <w:rFonts w:ascii="Times New Roman" w:hAnsi="Times New Roman" w:cs="Times New Roman"/>
          <w:sz w:val="24"/>
          <w:szCs w:val="24"/>
          <w:lang w:val="lt-LT"/>
        </w:rPr>
        <w:t>U</w:t>
      </w:r>
      <w:r w:rsidR="0058073E" w:rsidRPr="00CB5180">
        <w:rPr>
          <w:rFonts w:ascii="Times New Roman" w:hAnsi="Times New Roman" w:cs="Times New Roman"/>
          <w:sz w:val="24"/>
          <w:szCs w:val="24"/>
          <w:lang w:val="lt-LT"/>
        </w:rPr>
        <w:t>žduotys turėtų būti pateiktos skaitmeninėse aplinkose su nuorodomis, (pvz.,</w:t>
      </w:r>
      <w:r w:rsidR="00611D1C">
        <w:rPr>
          <w:rFonts w:ascii="Times New Roman" w:hAnsi="Times New Roman" w:cs="Times New Roman"/>
          <w:sz w:val="24"/>
          <w:szCs w:val="24"/>
          <w:lang w:val="lt-LT"/>
        </w:rPr>
        <w:t xml:space="preserve"> elektronin</w:t>
      </w:r>
      <w:r w:rsidR="00EE5E80" w:rsidRPr="00CB5180">
        <w:rPr>
          <w:rFonts w:ascii="Times New Roman" w:hAnsi="Times New Roman" w:cs="Times New Roman"/>
          <w:sz w:val="24"/>
          <w:szCs w:val="24"/>
          <w:lang w:val="lt-LT"/>
        </w:rPr>
        <w:t xml:space="preserve">is dienynas, </w:t>
      </w:r>
      <w:r w:rsidR="0058073E" w:rsidRPr="00CB5180">
        <w:rPr>
          <w:rFonts w:ascii="Times New Roman" w:hAnsi="Times New Roman" w:cs="Times New Roman"/>
          <w:sz w:val="24"/>
          <w:szCs w:val="24"/>
          <w:lang w:val="lt-LT"/>
        </w:rPr>
        <w:t xml:space="preserve"> „</w:t>
      </w:r>
      <w:proofErr w:type="spellStart"/>
      <w:r w:rsidR="0058073E" w:rsidRPr="00CB5180">
        <w:rPr>
          <w:rFonts w:ascii="Times New Roman" w:hAnsi="Times New Roman" w:cs="Times New Roman"/>
          <w:sz w:val="24"/>
          <w:szCs w:val="24"/>
          <w:lang w:val="lt-LT"/>
        </w:rPr>
        <w:t>Google</w:t>
      </w:r>
      <w:proofErr w:type="spellEnd"/>
      <w:r w:rsidR="0058073E" w:rsidRPr="00CB5180">
        <w:rPr>
          <w:rFonts w:ascii="Times New Roman" w:hAnsi="Times New Roman" w:cs="Times New Roman"/>
          <w:sz w:val="24"/>
          <w:szCs w:val="24"/>
          <w:lang w:val="lt-LT"/>
        </w:rPr>
        <w:t xml:space="preserve">“ dokumentai ir kt.). </w:t>
      </w:r>
    </w:p>
    <w:p w:rsidR="004F0B19" w:rsidRPr="00CB5180" w:rsidRDefault="00854130" w:rsidP="00C60F00">
      <w:pPr>
        <w:jc w:val="both"/>
        <w:rPr>
          <w:rFonts w:ascii="Times New Roman" w:hAnsi="Times New Roman" w:cs="Times New Roman"/>
          <w:sz w:val="24"/>
          <w:szCs w:val="24"/>
          <w:lang w:val="lt-LT"/>
        </w:rPr>
      </w:pPr>
      <w:r w:rsidRPr="00611D1C">
        <w:rPr>
          <w:rFonts w:ascii="Times New Roman" w:hAnsi="Times New Roman" w:cs="Times New Roman"/>
          <w:sz w:val="24"/>
          <w:szCs w:val="24"/>
          <w:lang w:val="lt-LT"/>
        </w:rPr>
        <w:t xml:space="preserve">   9</w:t>
      </w:r>
      <w:r w:rsidR="0058073E" w:rsidRPr="00611D1C">
        <w:rPr>
          <w:rFonts w:ascii="Times New Roman" w:hAnsi="Times New Roman" w:cs="Times New Roman"/>
          <w:sz w:val="24"/>
          <w:szCs w:val="24"/>
          <w:lang w:val="lt-LT"/>
        </w:rPr>
        <w:t xml:space="preserve">. </w:t>
      </w:r>
      <w:r w:rsidR="0058073E" w:rsidRPr="00CB5180">
        <w:rPr>
          <w:rFonts w:ascii="Times New Roman" w:hAnsi="Times New Roman" w:cs="Times New Roman"/>
          <w:sz w:val="24"/>
          <w:szCs w:val="24"/>
          <w:lang w:val="lt-LT"/>
        </w:rPr>
        <w:t>Rekomenduojama organizuoti vaizdo konf</w:t>
      </w:r>
      <w:r w:rsidR="004F0B19" w:rsidRPr="00CB5180">
        <w:rPr>
          <w:rFonts w:ascii="Times New Roman" w:hAnsi="Times New Roman" w:cs="Times New Roman"/>
          <w:sz w:val="24"/>
          <w:szCs w:val="24"/>
          <w:lang w:val="lt-LT"/>
        </w:rPr>
        <w:t>erencijas konsultacijoms teikti.</w:t>
      </w:r>
      <w:r w:rsidR="0058073E" w:rsidRPr="00CB5180">
        <w:rPr>
          <w:rFonts w:ascii="Times New Roman" w:hAnsi="Times New Roman" w:cs="Times New Roman"/>
          <w:sz w:val="24"/>
          <w:szCs w:val="24"/>
          <w:lang w:val="lt-LT"/>
        </w:rPr>
        <w:t xml:space="preserve"> </w:t>
      </w:r>
    </w:p>
    <w:p w:rsidR="0058073E"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10</w:t>
      </w:r>
      <w:r w:rsidR="0058073E" w:rsidRPr="00CB5180">
        <w:rPr>
          <w:rFonts w:ascii="Times New Roman" w:hAnsi="Times New Roman" w:cs="Times New Roman"/>
          <w:sz w:val="24"/>
          <w:szCs w:val="24"/>
          <w:lang w:val="lt-LT"/>
        </w:rPr>
        <w:t>. Mokytojai gali sukurti aplinką (pvz., uždara „</w:t>
      </w:r>
      <w:proofErr w:type="spellStart"/>
      <w:r w:rsidR="0058073E" w:rsidRPr="00CB5180">
        <w:rPr>
          <w:rFonts w:ascii="Times New Roman" w:hAnsi="Times New Roman" w:cs="Times New Roman"/>
          <w:sz w:val="24"/>
          <w:szCs w:val="24"/>
          <w:lang w:val="lt-LT"/>
        </w:rPr>
        <w:t>Facebook</w:t>
      </w:r>
      <w:proofErr w:type="spellEnd"/>
      <w:r w:rsidR="0058073E" w:rsidRPr="00CB5180">
        <w:rPr>
          <w:rFonts w:ascii="Times New Roman" w:hAnsi="Times New Roman" w:cs="Times New Roman"/>
          <w:sz w:val="24"/>
          <w:szCs w:val="24"/>
          <w:lang w:val="lt-LT"/>
        </w:rPr>
        <w:t xml:space="preserve">“ grupė), kurioje visi būtų kviečiami dalintis patirtimi, kreiptis į IKT koordinatorius. </w:t>
      </w:r>
    </w:p>
    <w:p w:rsidR="0058073E"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11</w:t>
      </w:r>
      <w:r w:rsidR="0058073E" w:rsidRPr="00CB5180">
        <w:rPr>
          <w:rFonts w:ascii="Times New Roman" w:hAnsi="Times New Roman" w:cs="Times New Roman"/>
          <w:sz w:val="24"/>
          <w:szCs w:val="24"/>
          <w:lang w:val="lt-LT"/>
        </w:rPr>
        <w:t xml:space="preserve">.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 </w:t>
      </w:r>
    </w:p>
    <w:p w:rsidR="00854130" w:rsidRPr="00CB5180" w:rsidRDefault="00854130" w:rsidP="00C60F00">
      <w:pPr>
        <w:jc w:val="both"/>
        <w:rPr>
          <w:rFonts w:ascii="Times New Roman" w:hAnsi="Times New Roman" w:cs="Times New Roman"/>
          <w:sz w:val="24"/>
          <w:szCs w:val="24"/>
          <w:lang w:val="lt-LT"/>
        </w:rPr>
      </w:pPr>
    </w:p>
    <w:p w:rsidR="00854130" w:rsidRPr="00CB5180" w:rsidRDefault="00854130" w:rsidP="00854130">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IV SKYRIUS</w:t>
      </w:r>
    </w:p>
    <w:p w:rsidR="00854130" w:rsidRPr="00CB5180" w:rsidRDefault="00854130" w:rsidP="00854130">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SKAITMENINIAI IŠTEKLIAI IR KITA PAGALBA</w:t>
      </w:r>
    </w:p>
    <w:p w:rsidR="00854130" w:rsidRPr="00CB5180" w:rsidRDefault="00854130" w:rsidP="00C60F00">
      <w:pPr>
        <w:jc w:val="both"/>
        <w:rPr>
          <w:rFonts w:ascii="Times New Roman" w:hAnsi="Times New Roman" w:cs="Times New Roman"/>
          <w:sz w:val="24"/>
          <w:szCs w:val="24"/>
          <w:lang w:val="lt-LT"/>
        </w:rPr>
      </w:pPr>
    </w:p>
    <w:p w:rsidR="0058073E"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12</w:t>
      </w:r>
      <w:r w:rsidR="00BF6946" w:rsidRPr="00CB5180">
        <w:rPr>
          <w:rFonts w:ascii="Times New Roman" w:hAnsi="Times New Roman" w:cs="Times New Roman"/>
          <w:sz w:val="24"/>
          <w:szCs w:val="24"/>
          <w:lang w:val="lt-LT"/>
        </w:rPr>
        <w:t xml:space="preserve">. </w:t>
      </w:r>
      <w:r w:rsidR="0058073E" w:rsidRPr="00CB5180">
        <w:rPr>
          <w:rFonts w:ascii="Times New Roman" w:hAnsi="Times New Roman" w:cs="Times New Roman"/>
          <w:sz w:val="24"/>
          <w:szCs w:val="24"/>
          <w:lang w:val="lt-LT"/>
        </w:rPr>
        <w:t xml:space="preserve"> </w:t>
      </w:r>
      <w:r w:rsidRPr="00CB5180">
        <w:rPr>
          <w:rFonts w:ascii="Times New Roman" w:hAnsi="Times New Roman" w:cs="Times New Roman"/>
          <w:sz w:val="24"/>
          <w:szCs w:val="24"/>
          <w:lang w:val="lt-LT"/>
        </w:rPr>
        <w:t xml:space="preserve">Organizuojant nuotolinį mokymą, mokykla įvertino jau taikomas informacines sistemas ir (ar) virtualias aplinkas. Kaip pagrindinę virtualią aplinką naudojama el. Dienyno platforma. </w:t>
      </w:r>
    </w:p>
    <w:p w:rsidR="0058073E" w:rsidRPr="00CB5180" w:rsidRDefault="00854130"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 13</w:t>
      </w:r>
      <w:r w:rsidR="0058073E" w:rsidRPr="00CB5180">
        <w:rPr>
          <w:rFonts w:ascii="Times New Roman" w:hAnsi="Times New Roman" w:cs="Times New Roman"/>
          <w:sz w:val="24"/>
          <w:szCs w:val="24"/>
          <w:lang w:val="lt-LT"/>
        </w:rPr>
        <w:t xml:space="preserve">. </w:t>
      </w:r>
      <w:r w:rsidR="006D5DF6" w:rsidRPr="00CB5180">
        <w:rPr>
          <w:rFonts w:ascii="Times New Roman" w:hAnsi="Times New Roman" w:cs="Times New Roman"/>
          <w:sz w:val="24"/>
          <w:szCs w:val="24"/>
          <w:lang w:val="lt-LT"/>
        </w:rPr>
        <w:t>Ugdymo programos įgyvendinti,</w:t>
      </w:r>
      <w:r w:rsidR="0058073E" w:rsidRPr="00CB5180">
        <w:rPr>
          <w:rFonts w:ascii="Times New Roman" w:hAnsi="Times New Roman" w:cs="Times New Roman"/>
          <w:sz w:val="24"/>
          <w:szCs w:val="24"/>
          <w:lang w:val="lt-LT"/>
        </w:rPr>
        <w:t xml:space="preserve">, </w:t>
      </w:r>
      <w:r w:rsidR="006D5DF6" w:rsidRPr="00CB5180">
        <w:rPr>
          <w:rFonts w:ascii="Times New Roman" w:hAnsi="Times New Roman" w:cs="Times New Roman"/>
          <w:sz w:val="24"/>
          <w:szCs w:val="24"/>
          <w:lang w:val="lt-LT"/>
        </w:rPr>
        <w:t xml:space="preserve">naudojamasi </w:t>
      </w:r>
      <w:r w:rsidR="0058073E" w:rsidRPr="00CB5180">
        <w:rPr>
          <w:rFonts w:ascii="Times New Roman" w:hAnsi="Times New Roman" w:cs="Times New Roman"/>
          <w:sz w:val="24"/>
          <w:szCs w:val="24"/>
          <w:lang w:val="lt-LT"/>
        </w:rPr>
        <w:t>esamu visoms mokykloms laisvai prieinamu nacionaliniu skaitmeniniu ugdymo turiniu</w:t>
      </w:r>
      <w:r w:rsidR="0044393B" w:rsidRPr="00CB5180">
        <w:rPr>
          <w:rFonts w:ascii="Times New Roman" w:hAnsi="Times New Roman" w:cs="Times New Roman"/>
          <w:sz w:val="24"/>
          <w:szCs w:val="24"/>
          <w:lang w:val="lt-LT"/>
        </w:rPr>
        <w:t>:</w:t>
      </w:r>
      <w:r w:rsidR="0058073E" w:rsidRPr="00CB5180">
        <w:rPr>
          <w:rFonts w:ascii="Times New Roman" w:hAnsi="Times New Roman" w:cs="Times New Roman"/>
          <w:sz w:val="24"/>
          <w:szCs w:val="24"/>
          <w:lang w:val="lt-LT"/>
        </w:rPr>
        <w:t xml:space="preserve"> </w:t>
      </w:r>
    </w:p>
    <w:p w:rsidR="0058073E"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13</w:t>
      </w:r>
      <w:r w:rsidR="0058073E" w:rsidRPr="00CB5180">
        <w:rPr>
          <w:rFonts w:ascii="Times New Roman" w:hAnsi="Times New Roman" w:cs="Times New Roman"/>
          <w:sz w:val="24"/>
          <w:szCs w:val="24"/>
          <w:lang w:val="lt-LT"/>
        </w:rPr>
        <w:t xml:space="preserve">.1. </w:t>
      </w:r>
      <w:proofErr w:type="spellStart"/>
      <w:r w:rsidR="0058073E" w:rsidRPr="00CB5180">
        <w:rPr>
          <w:rFonts w:ascii="Times New Roman" w:hAnsi="Times New Roman" w:cs="Times New Roman"/>
          <w:sz w:val="24"/>
          <w:szCs w:val="24"/>
          <w:lang w:val="lt-LT"/>
        </w:rPr>
        <w:t>Emokykla</w:t>
      </w:r>
      <w:proofErr w:type="spellEnd"/>
      <w:r w:rsidR="0058073E" w:rsidRPr="00CB5180">
        <w:rPr>
          <w:rFonts w:ascii="Times New Roman" w:hAnsi="Times New Roman" w:cs="Times New Roman"/>
          <w:sz w:val="24"/>
          <w:szCs w:val="24"/>
          <w:lang w:val="lt-LT"/>
        </w:rPr>
        <w:t xml:space="preserve"> (http://lom.emokykla.lt/public/) – skaitmeninių priemonių paieška; </w:t>
      </w:r>
    </w:p>
    <w:p w:rsidR="0058073E"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13</w:t>
      </w:r>
      <w:r w:rsidR="0058073E" w:rsidRPr="00CB5180">
        <w:rPr>
          <w:rFonts w:ascii="Times New Roman" w:hAnsi="Times New Roman" w:cs="Times New Roman"/>
          <w:sz w:val="24"/>
          <w:szCs w:val="24"/>
          <w:lang w:val="lt-LT"/>
        </w:rPr>
        <w:t xml:space="preserve">.2. Ugdymo sodas (https://sodas.ugdome.lt/mokymo-priemones) – mokymosi medžiagos (lietuvių kalbos ir literatūros, matematikos, gamtos, socialinių ir kitų mokslų) saugykla, kurioje mokymosi medžiaga prieinama visiems mokiniams, mokytojams ir tėvams; </w:t>
      </w:r>
    </w:p>
    <w:p w:rsidR="0058073E"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13</w:t>
      </w:r>
      <w:r w:rsidR="0058073E" w:rsidRPr="00CB5180">
        <w:rPr>
          <w:rFonts w:ascii="Times New Roman" w:hAnsi="Times New Roman" w:cs="Times New Roman"/>
          <w:sz w:val="24"/>
          <w:szCs w:val="24"/>
          <w:lang w:val="lt-LT"/>
        </w:rPr>
        <w:t xml:space="preserve">.3 projekto „Mokyklų aprūpinimas gamtos ir technologinių mokslų priemonėmis“ medžiaga </w:t>
      </w:r>
      <w:r w:rsidR="00E64BF4" w:rsidRPr="00CB5180">
        <w:rPr>
          <w:rFonts w:ascii="Times New Roman" w:hAnsi="Times New Roman" w:cs="Times New Roman"/>
          <w:sz w:val="24"/>
          <w:szCs w:val="24"/>
          <w:lang w:val="lt-LT"/>
        </w:rPr>
        <w:t>(</w:t>
      </w:r>
      <w:hyperlink r:id="rId10" w:history="1">
        <w:r w:rsidR="00953FDA" w:rsidRPr="00CB5180">
          <w:rPr>
            <w:rStyle w:val="Hipersaitas"/>
            <w:rFonts w:ascii="Times New Roman" w:hAnsi="Times New Roman" w:cs="Times New Roman"/>
            <w:sz w:val="24"/>
            <w:szCs w:val="24"/>
            <w:lang w:val="lt-LT"/>
          </w:rPr>
          <w:t>http://www.vedlys.smm.lt/</w:t>
        </w:r>
      </w:hyperlink>
      <w:r w:rsidR="00E64BF4" w:rsidRPr="00CB5180">
        <w:rPr>
          <w:rFonts w:ascii="Times New Roman" w:hAnsi="Times New Roman" w:cs="Times New Roman"/>
          <w:sz w:val="24"/>
          <w:szCs w:val="24"/>
          <w:lang w:val="lt-LT"/>
        </w:rPr>
        <w:t>);</w:t>
      </w:r>
    </w:p>
    <w:p w:rsidR="00953FDA"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13</w:t>
      </w:r>
      <w:r w:rsidR="00953FDA" w:rsidRPr="00CB5180">
        <w:rPr>
          <w:rFonts w:ascii="Times New Roman" w:hAnsi="Times New Roman" w:cs="Times New Roman"/>
          <w:sz w:val="24"/>
          <w:szCs w:val="24"/>
          <w:lang w:val="lt-LT"/>
        </w:rPr>
        <w:t xml:space="preserve">.4. </w:t>
      </w:r>
      <w:hyperlink r:id="rId11" w:history="1">
        <w:r w:rsidR="00953FDA" w:rsidRPr="00CB5180">
          <w:rPr>
            <w:rStyle w:val="Hipersaitas"/>
            <w:rFonts w:ascii="Times New Roman" w:hAnsi="Times New Roman" w:cs="Times New Roman"/>
            <w:sz w:val="24"/>
            <w:szCs w:val="24"/>
            <w:lang w:val="lt-LT"/>
          </w:rPr>
          <w:t>https://emapamokos.lt</w:t>
        </w:r>
      </w:hyperlink>
      <w:r w:rsidR="0044393B" w:rsidRPr="00CB5180">
        <w:rPr>
          <w:rFonts w:ascii="Times New Roman" w:hAnsi="Times New Roman" w:cs="Times New Roman"/>
          <w:sz w:val="24"/>
          <w:szCs w:val="24"/>
          <w:lang w:val="lt-LT"/>
        </w:rPr>
        <w:t>;</w:t>
      </w:r>
    </w:p>
    <w:p w:rsidR="00E11BDC"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13.5</w:t>
      </w:r>
      <w:r w:rsidR="00E11BDC" w:rsidRPr="00CB5180">
        <w:rPr>
          <w:rFonts w:ascii="Times New Roman" w:hAnsi="Times New Roman" w:cs="Times New Roman"/>
          <w:sz w:val="24"/>
          <w:szCs w:val="24"/>
          <w:lang w:val="lt-LT"/>
        </w:rPr>
        <w:t xml:space="preserve">. </w:t>
      </w:r>
      <w:proofErr w:type="spellStart"/>
      <w:r w:rsidR="00E11BDC" w:rsidRPr="00CB5180">
        <w:rPr>
          <w:rFonts w:ascii="Times New Roman" w:hAnsi="Times New Roman" w:cs="Times New Roman"/>
          <w:sz w:val="24"/>
          <w:szCs w:val="24"/>
          <w:lang w:val="lt-LT"/>
        </w:rPr>
        <w:t>Pols</w:t>
      </w:r>
      <w:r w:rsidRPr="00CB5180">
        <w:rPr>
          <w:rFonts w:ascii="Times New Roman" w:hAnsi="Times New Roman" w:cs="Times New Roman"/>
          <w:sz w:val="24"/>
          <w:szCs w:val="24"/>
          <w:lang w:val="lt-LT"/>
        </w:rPr>
        <w:t>ka</w:t>
      </w:r>
      <w:proofErr w:type="spellEnd"/>
      <w:r w:rsidRPr="00CB5180">
        <w:rPr>
          <w:rFonts w:ascii="Times New Roman" w:hAnsi="Times New Roman" w:cs="Times New Roman"/>
          <w:sz w:val="24"/>
          <w:szCs w:val="24"/>
          <w:lang w:val="lt-LT"/>
        </w:rPr>
        <w:t xml:space="preserve"> </w:t>
      </w:r>
      <w:proofErr w:type="spellStart"/>
      <w:r w:rsidRPr="00CB5180">
        <w:rPr>
          <w:rFonts w:ascii="Times New Roman" w:hAnsi="Times New Roman" w:cs="Times New Roman"/>
          <w:sz w:val="24"/>
          <w:szCs w:val="24"/>
          <w:lang w:val="lt-LT"/>
        </w:rPr>
        <w:t>Szkola</w:t>
      </w:r>
      <w:proofErr w:type="spellEnd"/>
      <w:r w:rsidRPr="00CB5180">
        <w:rPr>
          <w:rFonts w:ascii="Times New Roman" w:hAnsi="Times New Roman" w:cs="Times New Roman"/>
          <w:sz w:val="24"/>
          <w:szCs w:val="24"/>
          <w:lang w:val="lt-LT"/>
        </w:rPr>
        <w:t xml:space="preserve"> </w:t>
      </w:r>
      <w:proofErr w:type="spellStart"/>
      <w:r w:rsidRPr="00CB5180">
        <w:rPr>
          <w:rFonts w:ascii="Times New Roman" w:hAnsi="Times New Roman" w:cs="Times New Roman"/>
          <w:sz w:val="24"/>
          <w:szCs w:val="24"/>
          <w:lang w:val="lt-LT"/>
        </w:rPr>
        <w:t>Wirtualna</w:t>
      </w:r>
      <w:proofErr w:type="spellEnd"/>
      <w:r w:rsidRPr="00CB5180">
        <w:rPr>
          <w:rFonts w:ascii="Times New Roman" w:hAnsi="Times New Roman" w:cs="Times New Roman"/>
          <w:sz w:val="24"/>
          <w:szCs w:val="24"/>
          <w:lang w:val="lt-LT"/>
        </w:rPr>
        <w:t xml:space="preserve"> na </w:t>
      </w:r>
      <w:proofErr w:type="spellStart"/>
      <w:r w:rsidRPr="00CB5180">
        <w:rPr>
          <w:rFonts w:ascii="Times New Roman" w:hAnsi="Times New Roman" w:cs="Times New Roman"/>
          <w:sz w:val="24"/>
          <w:szCs w:val="24"/>
          <w:lang w:val="lt-LT"/>
        </w:rPr>
        <w:t>Litwie</w:t>
      </w:r>
      <w:proofErr w:type="spellEnd"/>
      <w:r w:rsidRPr="00CB5180">
        <w:rPr>
          <w:rFonts w:ascii="Times New Roman" w:hAnsi="Times New Roman" w:cs="Times New Roman"/>
          <w:sz w:val="24"/>
          <w:szCs w:val="24"/>
          <w:lang w:val="lt-LT"/>
        </w:rPr>
        <w:t xml:space="preserve"> (</w:t>
      </w:r>
      <w:proofErr w:type="spellStart"/>
      <w:r w:rsidRPr="00CB5180">
        <w:rPr>
          <w:rFonts w:ascii="Times New Roman" w:hAnsi="Times New Roman" w:cs="Times New Roman"/>
          <w:sz w:val="24"/>
          <w:szCs w:val="24"/>
          <w:lang w:val="lt-LT"/>
        </w:rPr>
        <w:t>Facebook</w:t>
      </w:r>
      <w:proofErr w:type="spellEnd"/>
      <w:r w:rsidR="00E11BDC" w:rsidRPr="00CB5180">
        <w:rPr>
          <w:rFonts w:ascii="Times New Roman" w:hAnsi="Times New Roman" w:cs="Times New Roman"/>
          <w:sz w:val="24"/>
          <w:szCs w:val="24"/>
          <w:lang w:val="lt-LT"/>
        </w:rPr>
        <w:t>).</w:t>
      </w:r>
    </w:p>
    <w:p w:rsidR="006D5DF6"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13.6. </w:t>
      </w:r>
      <w:proofErr w:type="spellStart"/>
      <w:r w:rsidRPr="00CB5180">
        <w:rPr>
          <w:rFonts w:ascii="Times New Roman" w:hAnsi="Times New Roman" w:cs="Times New Roman"/>
          <w:sz w:val="24"/>
          <w:szCs w:val="24"/>
          <w:lang w:val="lt-LT"/>
        </w:rPr>
        <w:t>Lavina.lt</w:t>
      </w:r>
      <w:proofErr w:type="spellEnd"/>
    </w:p>
    <w:p w:rsidR="0058073E"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14</w:t>
      </w:r>
      <w:r w:rsidR="00BF6946" w:rsidRPr="00CB5180">
        <w:rPr>
          <w:rFonts w:ascii="Times New Roman" w:hAnsi="Times New Roman" w:cs="Times New Roman"/>
          <w:sz w:val="24"/>
          <w:szCs w:val="24"/>
          <w:lang w:val="lt-LT"/>
        </w:rPr>
        <w:t xml:space="preserve">. </w:t>
      </w:r>
      <w:r w:rsidR="0058073E" w:rsidRPr="00CB5180">
        <w:rPr>
          <w:rFonts w:ascii="Times New Roman" w:hAnsi="Times New Roman" w:cs="Times New Roman"/>
          <w:sz w:val="24"/>
          <w:szCs w:val="24"/>
          <w:lang w:val="lt-LT"/>
        </w:rPr>
        <w:t xml:space="preserve"> Nuorodos į kitą metodinę medžiaga nuotoliniam mokymui pagal dalykus bus nuolat atnaujinama ir pateikiama Nacionalinės švietimo agentūros interneto svetainėje (</w:t>
      </w:r>
      <w:hyperlink r:id="rId12" w:history="1">
        <w:r w:rsidRPr="00CB5180">
          <w:rPr>
            <w:rStyle w:val="Hipersaitas"/>
            <w:rFonts w:ascii="Times New Roman" w:hAnsi="Times New Roman" w:cs="Times New Roman"/>
            <w:sz w:val="24"/>
            <w:szCs w:val="24"/>
            <w:lang w:val="lt-LT"/>
          </w:rPr>
          <w:t>https://www.nsa.smm.lt/nuotolinis</w:t>
        </w:r>
      </w:hyperlink>
      <w:r w:rsidR="0058073E" w:rsidRPr="00CB5180">
        <w:rPr>
          <w:rFonts w:ascii="Times New Roman" w:hAnsi="Times New Roman" w:cs="Times New Roman"/>
          <w:sz w:val="24"/>
          <w:szCs w:val="24"/>
          <w:lang w:val="lt-LT"/>
        </w:rPr>
        <w:t>)</w:t>
      </w:r>
      <w:r w:rsidR="0044393B" w:rsidRPr="00CB5180">
        <w:rPr>
          <w:rFonts w:ascii="Times New Roman" w:hAnsi="Times New Roman" w:cs="Times New Roman"/>
          <w:sz w:val="24"/>
          <w:szCs w:val="24"/>
          <w:lang w:val="lt-LT"/>
        </w:rPr>
        <w:t xml:space="preserve">. </w:t>
      </w:r>
    </w:p>
    <w:p w:rsidR="0058073E"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15</w:t>
      </w:r>
      <w:r w:rsidR="0058073E" w:rsidRPr="00CB5180">
        <w:rPr>
          <w:rFonts w:ascii="Times New Roman" w:hAnsi="Times New Roman" w:cs="Times New Roman"/>
          <w:sz w:val="24"/>
          <w:szCs w:val="24"/>
          <w:lang w:val="lt-LT"/>
        </w:rPr>
        <w:t xml:space="preserve">. Rekomenduojama taip pat naudotis laikinai laisvai prieinamu įvairių įmonių siūlomu skaitmeniniu turiniu. </w:t>
      </w:r>
    </w:p>
    <w:p w:rsidR="006D5DF6" w:rsidRPr="00CB5180" w:rsidRDefault="006D5DF6" w:rsidP="00C60F00">
      <w:pPr>
        <w:jc w:val="both"/>
        <w:rPr>
          <w:rFonts w:ascii="Times New Roman" w:hAnsi="Times New Roman" w:cs="Times New Roman"/>
          <w:sz w:val="24"/>
          <w:szCs w:val="24"/>
          <w:lang w:val="lt-LT"/>
        </w:rPr>
      </w:pPr>
      <w:r w:rsidRPr="00CB5180">
        <w:rPr>
          <w:rFonts w:ascii="Times New Roman" w:hAnsi="Times New Roman" w:cs="Times New Roman"/>
          <w:sz w:val="24"/>
          <w:szCs w:val="24"/>
          <w:lang w:val="lt-LT"/>
        </w:rPr>
        <w:t xml:space="preserve">16. Rekomenduojama susisiekti su kitomis Lietuvos mokyklomis ir aptarti galimybes bendradarbiavimo pagrindu dalytis skaitmeniniu ugdymo turiniu, gerąja patirtimi. Lietuvoje yra mokyklų, kurios jau daug metų sėkmingai mokinius moko nuotoliniu būdu. Jų sąrašą galima rasti adresu: </w:t>
      </w:r>
      <w:hyperlink r:id="rId13" w:history="1">
        <w:r w:rsidRPr="00CB5180">
          <w:rPr>
            <w:rStyle w:val="Hipersaitas"/>
            <w:rFonts w:ascii="Times New Roman" w:hAnsi="Times New Roman" w:cs="Times New Roman"/>
            <w:sz w:val="24"/>
            <w:szCs w:val="24"/>
            <w:lang w:val="lt-LT"/>
          </w:rPr>
          <w:t>https://www.smm.lt/web/lt/smm-svietimas/informacija-atvykstantiems-is-usienioisvykstantiems-i-uzsieni/isvykstantiems-gyventi-ir0mokytis-i-uzsieni</w:t>
        </w:r>
      </w:hyperlink>
      <w:r w:rsidRPr="00CB5180">
        <w:rPr>
          <w:rFonts w:ascii="Times New Roman" w:hAnsi="Times New Roman" w:cs="Times New Roman"/>
          <w:sz w:val="24"/>
          <w:szCs w:val="24"/>
          <w:lang w:val="lt-LT"/>
        </w:rPr>
        <w:t>.</w:t>
      </w:r>
    </w:p>
    <w:p w:rsidR="006D5DF6" w:rsidRPr="00CB5180" w:rsidRDefault="006D5DF6" w:rsidP="00C60F00">
      <w:pPr>
        <w:jc w:val="both"/>
        <w:rPr>
          <w:rFonts w:ascii="Times New Roman" w:hAnsi="Times New Roman" w:cs="Times New Roman"/>
          <w:sz w:val="24"/>
          <w:szCs w:val="24"/>
          <w:lang w:val="lt-LT"/>
        </w:rPr>
      </w:pPr>
    </w:p>
    <w:p w:rsidR="006D5DF6" w:rsidRPr="00CB5180" w:rsidRDefault="006D5DF6" w:rsidP="006D5DF6">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IV SKYRIUS</w:t>
      </w:r>
    </w:p>
    <w:p w:rsidR="006D5DF6" w:rsidRPr="00CB5180" w:rsidRDefault="006D5DF6" w:rsidP="006D5DF6">
      <w:pPr>
        <w:jc w:val="center"/>
        <w:rPr>
          <w:rFonts w:ascii="Times New Roman" w:hAnsi="Times New Roman" w:cs="Times New Roman"/>
          <w:b/>
          <w:sz w:val="24"/>
          <w:szCs w:val="24"/>
          <w:lang w:val="lt-LT"/>
        </w:rPr>
      </w:pPr>
      <w:r w:rsidRPr="00CB5180">
        <w:rPr>
          <w:rFonts w:ascii="Times New Roman" w:hAnsi="Times New Roman" w:cs="Times New Roman"/>
          <w:b/>
          <w:sz w:val="24"/>
          <w:szCs w:val="24"/>
          <w:lang w:val="lt-LT"/>
        </w:rPr>
        <w:t>BAIGIAMOSIOS NUOSTATOS</w:t>
      </w:r>
    </w:p>
    <w:p w:rsidR="006D5DF6" w:rsidRPr="00CB5180" w:rsidRDefault="006D5DF6" w:rsidP="006D5DF6">
      <w:pPr>
        <w:jc w:val="center"/>
        <w:rPr>
          <w:rFonts w:ascii="Times New Roman" w:hAnsi="Times New Roman" w:cs="Times New Roman"/>
          <w:b/>
          <w:sz w:val="24"/>
          <w:szCs w:val="24"/>
          <w:lang w:val="lt-LT"/>
        </w:rPr>
      </w:pPr>
    </w:p>
    <w:p w:rsidR="006D5DF6" w:rsidRPr="00CB5180" w:rsidRDefault="006D5DF6" w:rsidP="00CB5180">
      <w:pPr>
        <w:pStyle w:val="Default"/>
        <w:rPr>
          <w:lang w:val="lt-LT"/>
        </w:rPr>
      </w:pPr>
      <w:r w:rsidRPr="00CB5180">
        <w:rPr>
          <w:lang w:val="lt-LT"/>
        </w:rPr>
        <w:t xml:space="preserve">17. </w:t>
      </w:r>
      <w:r w:rsidRPr="00CB5180">
        <w:rPr>
          <w:bCs/>
          <w:lang w:val="lt-LT"/>
        </w:rPr>
        <w:t>Šalčini</w:t>
      </w:r>
      <w:r w:rsidR="00CB5180" w:rsidRPr="00CB5180">
        <w:rPr>
          <w:bCs/>
          <w:lang w:val="lt-LT"/>
        </w:rPr>
        <w:t>n</w:t>
      </w:r>
      <w:r w:rsidRPr="00CB5180">
        <w:rPr>
          <w:bCs/>
          <w:lang w:val="lt-LT"/>
        </w:rPr>
        <w:t xml:space="preserve">kų r. Dainavos pagrindinės mokyklos </w:t>
      </w:r>
      <w:r w:rsidR="00CB5180" w:rsidRPr="00CB5180">
        <w:rPr>
          <w:bCs/>
          <w:lang w:val="lt-LT"/>
        </w:rPr>
        <w:t>u</w:t>
      </w:r>
      <w:r w:rsidRPr="00CB5180">
        <w:rPr>
          <w:bCs/>
          <w:lang w:val="lt-LT"/>
        </w:rPr>
        <w:t>gdymo proce</w:t>
      </w:r>
      <w:r w:rsidR="00CB5180" w:rsidRPr="00CB5180">
        <w:rPr>
          <w:bCs/>
          <w:lang w:val="lt-LT"/>
        </w:rPr>
        <w:t>so organizavimo nuotoliniu būdu tvarkos a</w:t>
      </w:r>
      <w:r w:rsidRPr="00CB5180">
        <w:rPr>
          <w:bCs/>
          <w:lang w:val="lt-LT"/>
        </w:rPr>
        <w:t>prašas</w:t>
      </w:r>
      <w:r w:rsidR="00CB5180" w:rsidRPr="00CB5180">
        <w:rPr>
          <w:bCs/>
          <w:lang w:val="lt-LT"/>
        </w:rPr>
        <w:t xml:space="preserve"> esant reikalui gali būti tobulinamas.</w:t>
      </w:r>
    </w:p>
    <w:p w:rsidR="0058073E" w:rsidRPr="00CB5180" w:rsidRDefault="0058073E" w:rsidP="00C60F00">
      <w:pPr>
        <w:jc w:val="both"/>
        <w:rPr>
          <w:rFonts w:ascii="Times New Roman" w:hAnsi="Times New Roman" w:cs="Times New Roman"/>
          <w:sz w:val="24"/>
          <w:szCs w:val="24"/>
          <w:lang w:val="lt-LT"/>
        </w:rPr>
      </w:pPr>
    </w:p>
    <w:p w:rsidR="007649B6" w:rsidRPr="00CB5180" w:rsidRDefault="007649B6" w:rsidP="00020DA0">
      <w:pPr>
        <w:rPr>
          <w:rFonts w:ascii="Times New Roman" w:hAnsi="Times New Roman" w:cs="Times New Roman"/>
          <w:sz w:val="24"/>
          <w:szCs w:val="24"/>
          <w:lang w:val="lt-LT"/>
        </w:rPr>
      </w:pPr>
    </w:p>
    <w:p w:rsidR="008F6F70" w:rsidRPr="00CB5180" w:rsidRDefault="008F6F70" w:rsidP="00B33A79">
      <w:pPr>
        <w:pStyle w:val="Default"/>
        <w:jc w:val="both"/>
        <w:rPr>
          <w:lang w:val="lt-LT"/>
        </w:rPr>
      </w:pPr>
    </w:p>
    <w:p w:rsidR="008F6F70" w:rsidRPr="00CB5180" w:rsidRDefault="008F6F70"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82763A" w:rsidRPr="00CB5180" w:rsidRDefault="0082763A" w:rsidP="00B33A79">
      <w:pPr>
        <w:pStyle w:val="Default"/>
        <w:jc w:val="both"/>
        <w:rPr>
          <w:lang w:val="lt-LT"/>
        </w:rPr>
      </w:pPr>
    </w:p>
    <w:p w:rsidR="00072F15" w:rsidRPr="00CB5180" w:rsidRDefault="00072F15" w:rsidP="00B33A79">
      <w:pPr>
        <w:pStyle w:val="Default"/>
        <w:jc w:val="both"/>
        <w:rPr>
          <w:lang w:val="lt-LT"/>
        </w:rPr>
      </w:pPr>
    </w:p>
    <w:p w:rsidR="00072F15" w:rsidRPr="00CB5180" w:rsidRDefault="00072F15" w:rsidP="00B33A79">
      <w:pPr>
        <w:pStyle w:val="Default"/>
        <w:jc w:val="both"/>
        <w:rPr>
          <w:lang w:val="lt-LT"/>
        </w:rPr>
      </w:pPr>
    </w:p>
    <w:p w:rsidR="0082763A" w:rsidRDefault="0082763A" w:rsidP="00B33A79">
      <w:pPr>
        <w:pStyle w:val="Default"/>
        <w:jc w:val="both"/>
        <w:rPr>
          <w:lang w:val="lt-LT"/>
        </w:rPr>
      </w:pPr>
    </w:p>
    <w:p w:rsidR="00AE622B" w:rsidRDefault="00AE622B" w:rsidP="00B33A79">
      <w:pPr>
        <w:pStyle w:val="Default"/>
        <w:jc w:val="both"/>
        <w:rPr>
          <w:lang w:val="lt-LT"/>
        </w:rPr>
      </w:pPr>
    </w:p>
    <w:p w:rsidR="00AE622B" w:rsidRDefault="00AE622B" w:rsidP="00B33A79">
      <w:pPr>
        <w:pStyle w:val="Default"/>
        <w:jc w:val="both"/>
        <w:rPr>
          <w:lang w:val="lt-LT"/>
        </w:rPr>
      </w:pPr>
    </w:p>
    <w:p w:rsidR="00AE622B" w:rsidRDefault="00AE622B" w:rsidP="00B33A79">
      <w:pPr>
        <w:pStyle w:val="Default"/>
        <w:jc w:val="both"/>
        <w:rPr>
          <w:lang w:val="lt-LT"/>
        </w:rPr>
      </w:pPr>
    </w:p>
    <w:p w:rsidR="00AE622B" w:rsidRPr="00CB5180" w:rsidRDefault="00AE622B" w:rsidP="00B33A79">
      <w:pPr>
        <w:pStyle w:val="Default"/>
        <w:jc w:val="both"/>
        <w:rPr>
          <w:lang w:val="lt-LT"/>
        </w:rPr>
      </w:pPr>
    </w:p>
    <w:p w:rsidR="00072F15" w:rsidRDefault="00072F15" w:rsidP="00B33A79">
      <w:pPr>
        <w:pStyle w:val="Default"/>
        <w:jc w:val="both"/>
        <w:rPr>
          <w:lang w:val="lt-LT"/>
        </w:rPr>
      </w:pPr>
    </w:p>
    <w:p w:rsidR="00611D1C" w:rsidRDefault="00611D1C" w:rsidP="00B33A79">
      <w:pPr>
        <w:pStyle w:val="Default"/>
        <w:jc w:val="both"/>
        <w:rPr>
          <w:lang w:val="lt-LT"/>
        </w:rPr>
      </w:pPr>
    </w:p>
    <w:p w:rsidR="00611D1C" w:rsidRDefault="00611D1C" w:rsidP="00B33A79">
      <w:pPr>
        <w:pStyle w:val="Default"/>
        <w:jc w:val="both"/>
        <w:rPr>
          <w:lang w:val="lt-LT"/>
        </w:rPr>
      </w:pPr>
    </w:p>
    <w:p w:rsidR="00611D1C" w:rsidRDefault="00611D1C" w:rsidP="00B33A79">
      <w:pPr>
        <w:pStyle w:val="Default"/>
        <w:jc w:val="both"/>
        <w:rPr>
          <w:lang w:val="lt-LT"/>
        </w:rPr>
      </w:pPr>
    </w:p>
    <w:p w:rsidR="007E40FA" w:rsidRPr="00CB5180" w:rsidRDefault="007E40FA" w:rsidP="007E40FA">
      <w:pPr>
        <w:pStyle w:val="Default"/>
        <w:jc w:val="center"/>
        <w:rPr>
          <w:lang w:val="lt-LT"/>
        </w:rPr>
      </w:pPr>
      <w:r>
        <w:rPr>
          <w:lang w:val="lt-LT"/>
        </w:rPr>
        <w:lastRenderedPageBreak/>
        <w:t xml:space="preserve">                                                                                                                                              priedas nr.1</w:t>
      </w:r>
    </w:p>
    <w:p w:rsidR="007E40FA" w:rsidRDefault="007E40FA" w:rsidP="007E40FA">
      <w:pPr>
        <w:pStyle w:val="Default"/>
        <w:jc w:val="center"/>
        <w:rPr>
          <w:lang w:val="lt-LT"/>
        </w:rPr>
      </w:pPr>
    </w:p>
    <w:p w:rsidR="007E40FA" w:rsidRDefault="007E40FA" w:rsidP="007E40FA">
      <w:pPr>
        <w:pStyle w:val="Default"/>
        <w:jc w:val="center"/>
        <w:rPr>
          <w:lang w:val="lt-LT"/>
        </w:rPr>
      </w:pPr>
      <w:r w:rsidRPr="00CB5180">
        <w:rPr>
          <w:lang w:val="lt-LT"/>
        </w:rPr>
        <w:t>INFORMACIJA APIE UGDYMO PROCESO ORGANIZAVIMĄ NUOTOLINIU BŪDU</w:t>
      </w:r>
    </w:p>
    <w:p w:rsidR="007E40FA" w:rsidRDefault="007E40FA" w:rsidP="00B33A79">
      <w:pPr>
        <w:pStyle w:val="Default"/>
        <w:jc w:val="both"/>
        <w:rPr>
          <w:lang w:val="lt-LT"/>
        </w:rPr>
      </w:pPr>
    </w:p>
    <w:tbl>
      <w:tblPr>
        <w:tblStyle w:val="Lentelstinklelis"/>
        <w:tblW w:w="0" w:type="auto"/>
        <w:tblLook w:val="04A0" w:firstRow="1" w:lastRow="0" w:firstColumn="1" w:lastColumn="0" w:noHBand="0" w:noVBand="1"/>
      </w:tblPr>
      <w:tblGrid>
        <w:gridCol w:w="870"/>
        <w:gridCol w:w="4583"/>
        <w:gridCol w:w="1603"/>
        <w:gridCol w:w="3698"/>
      </w:tblGrid>
      <w:tr w:rsidR="007E40FA" w:rsidTr="00937406">
        <w:tc>
          <w:tcPr>
            <w:tcW w:w="870" w:type="dxa"/>
          </w:tcPr>
          <w:p w:rsidR="007E40FA" w:rsidRDefault="007E40FA" w:rsidP="00B33A79">
            <w:pPr>
              <w:pStyle w:val="Default"/>
              <w:jc w:val="both"/>
              <w:rPr>
                <w:lang w:val="lt-LT"/>
              </w:rPr>
            </w:pPr>
            <w:r>
              <w:rPr>
                <w:lang w:val="lt-LT"/>
              </w:rPr>
              <w:t>Eil.Nr.</w:t>
            </w:r>
          </w:p>
        </w:tc>
        <w:tc>
          <w:tcPr>
            <w:tcW w:w="4583" w:type="dxa"/>
          </w:tcPr>
          <w:p w:rsidR="007E40FA" w:rsidRDefault="007E40FA" w:rsidP="00B33A79">
            <w:pPr>
              <w:pStyle w:val="Default"/>
              <w:jc w:val="both"/>
              <w:rPr>
                <w:lang w:val="lt-LT"/>
              </w:rPr>
            </w:pPr>
            <w:r>
              <w:rPr>
                <w:lang w:val="lt-LT"/>
              </w:rPr>
              <w:t xml:space="preserve">Vardas, pavardė </w:t>
            </w:r>
          </w:p>
        </w:tc>
        <w:tc>
          <w:tcPr>
            <w:tcW w:w="1603" w:type="dxa"/>
          </w:tcPr>
          <w:p w:rsidR="007E40FA" w:rsidRDefault="007E40FA" w:rsidP="00B33A79">
            <w:pPr>
              <w:pStyle w:val="Default"/>
              <w:jc w:val="both"/>
              <w:rPr>
                <w:lang w:val="lt-LT"/>
              </w:rPr>
            </w:pPr>
            <w:r>
              <w:rPr>
                <w:lang w:val="lt-LT"/>
              </w:rPr>
              <w:t xml:space="preserve">Pareigos </w:t>
            </w:r>
          </w:p>
        </w:tc>
        <w:tc>
          <w:tcPr>
            <w:tcW w:w="3698" w:type="dxa"/>
          </w:tcPr>
          <w:p w:rsidR="007E40FA" w:rsidRDefault="007E40FA" w:rsidP="00B33A79">
            <w:pPr>
              <w:pStyle w:val="Default"/>
              <w:jc w:val="both"/>
              <w:rPr>
                <w:lang w:val="lt-LT"/>
              </w:rPr>
            </w:pPr>
            <w:r>
              <w:rPr>
                <w:lang w:val="lt-LT"/>
              </w:rPr>
              <w:t xml:space="preserve"> Kontaktai </w:t>
            </w:r>
          </w:p>
        </w:tc>
      </w:tr>
      <w:tr w:rsidR="007E40FA" w:rsidTr="00937406">
        <w:tc>
          <w:tcPr>
            <w:tcW w:w="870" w:type="dxa"/>
          </w:tcPr>
          <w:p w:rsidR="007E40FA" w:rsidRDefault="007E40FA" w:rsidP="00B33A79">
            <w:pPr>
              <w:pStyle w:val="Default"/>
              <w:jc w:val="both"/>
              <w:rPr>
                <w:lang w:val="lt-LT"/>
              </w:rPr>
            </w:pPr>
            <w:r>
              <w:rPr>
                <w:lang w:val="lt-LT"/>
              </w:rPr>
              <w:t>1.</w:t>
            </w:r>
          </w:p>
        </w:tc>
        <w:tc>
          <w:tcPr>
            <w:tcW w:w="4583" w:type="dxa"/>
          </w:tcPr>
          <w:p w:rsidR="007E40FA" w:rsidRDefault="007E40FA" w:rsidP="00B33A79">
            <w:pPr>
              <w:pStyle w:val="Default"/>
              <w:jc w:val="both"/>
              <w:rPr>
                <w:lang w:val="lt-LT"/>
              </w:rPr>
            </w:pPr>
            <w:proofErr w:type="spellStart"/>
            <w:r>
              <w:rPr>
                <w:lang w:val="lt-LT"/>
              </w:rPr>
              <w:t>Marijolia</w:t>
            </w:r>
            <w:proofErr w:type="spellEnd"/>
            <w:r>
              <w:rPr>
                <w:lang w:val="lt-LT"/>
              </w:rPr>
              <w:t xml:space="preserve"> </w:t>
            </w:r>
            <w:proofErr w:type="spellStart"/>
            <w:r>
              <w:rPr>
                <w:lang w:val="lt-LT"/>
              </w:rPr>
              <w:t>Antul</w:t>
            </w:r>
            <w:proofErr w:type="spellEnd"/>
            <w:r>
              <w:rPr>
                <w:lang w:val="lt-LT"/>
              </w:rPr>
              <w:t xml:space="preserve"> </w:t>
            </w:r>
          </w:p>
        </w:tc>
        <w:tc>
          <w:tcPr>
            <w:tcW w:w="1603" w:type="dxa"/>
          </w:tcPr>
          <w:p w:rsidR="007E40FA" w:rsidRDefault="007E40FA" w:rsidP="00B33A79">
            <w:pPr>
              <w:pStyle w:val="Default"/>
              <w:jc w:val="both"/>
              <w:rPr>
                <w:lang w:val="lt-LT"/>
              </w:rPr>
            </w:pPr>
            <w:r>
              <w:rPr>
                <w:lang w:val="lt-LT"/>
              </w:rPr>
              <w:t xml:space="preserve">Direktorė </w:t>
            </w:r>
          </w:p>
        </w:tc>
        <w:tc>
          <w:tcPr>
            <w:tcW w:w="3698" w:type="dxa"/>
          </w:tcPr>
          <w:p w:rsidR="007E40FA" w:rsidRDefault="00937406" w:rsidP="00937406">
            <w:pPr>
              <w:jc w:val="both"/>
              <w:rPr>
                <w:lang w:val="lt-LT"/>
              </w:rPr>
            </w:pPr>
            <w:r w:rsidRPr="00CB5180">
              <w:rPr>
                <w:rFonts w:ascii="Times New Roman" w:hAnsi="Times New Roman" w:cs="Times New Roman"/>
                <w:sz w:val="24"/>
                <w:szCs w:val="24"/>
                <w:lang w:val="lt-LT"/>
              </w:rPr>
              <w:t>el.</w:t>
            </w:r>
            <w:r>
              <w:rPr>
                <w:rFonts w:ascii="Times New Roman" w:hAnsi="Times New Roman" w:cs="Times New Roman"/>
                <w:sz w:val="24"/>
                <w:szCs w:val="24"/>
                <w:lang w:val="lt-LT"/>
              </w:rPr>
              <w:t xml:space="preserve"> </w:t>
            </w:r>
            <w:r w:rsidRPr="00CB5180">
              <w:rPr>
                <w:rFonts w:ascii="Times New Roman" w:hAnsi="Times New Roman" w:cs="Times New Roman"/>
                <w:sz w:val="24"/>
                <w:szCs w:val="24"/>
                <w:lang w:val="lt-LT"/>
              </w:rPr>
              <w:t xml:space="preserve">p. </w:t>
            </w:r>
            <w:hyperlink r:id="rId14" w:history="1">
              <w:r w:rsidRPr="00CB5180">
                <w:rPr>
                  <w:rStyle w:val="Hipersaitas"/>
                  <w:rFonts w:ascii="Times New Roman" w:hAnsi="Times New Roman" w:cs="Times New Roman"/>
                  <w:sz w:val="24"/>
                  <w:szCs w:val="24"/>
                  <w:lang w:val="lt-LT"/>
                </w:rPr>
                <w:t>marantul76@gmail.com</w:t>
              </w:r>
            </w:hyperlink>
            <w:r>
              <w:rPr>
                <w:rFonts w:ascii="Times New Roman" w:hAnsi="Times New Roman" w:cs="Times New Roman"/>
                <w:sz w:val="24"/>
                <w:szCs w:val="24"/>
                <w:lang w:val="lt-LT"/>
              </w:rPr>
              <w:t xml:space="preserve"> tel. +37068416056</w:t>
            </w:r>
          </w:p>
        </w:tc>
      </w:tr>
      <w:tr w:rsidR="007E40FA" w:rsidTr="00937406">
        <w:tc>
          <w:tcPr>
            <w:tcW w:w="870" w:type="dxa"/>
          </w:tcPr>
          <w:p w:rsidR="007E40FA" w:rsidRDefault="00937406" w:rsidP="00B33A79">
            <w:pPr>
              <w:pStyle w:val="Default"/>
              <w:jc w:val="both"/>
              <w:rPr>
                <w:lang w:val="lt-LT"/>
              </w:rPr>
            </w:pPr>
            <w:r>
              <w:rPr>
                <w:lang w:val="lt-LT"/>
              </w:rPr>
              <w:t xml:space="preserve">2. </w:t>
            </w:r>
          </w:p>
        </w:tc>
        <w:tc>
          <w:tcPr>
            <w:tcW w:w="4583" w:type="dxa"/>
          </w:tcPr>
          <w:p w:rsidR="007E40FA" w:rsidRDefault="00937406" w:rsidP="00B33A79">
            <w:pPr>
              <w:pStyle w:val="Default"/>
              <w:jc w:val="both"/>
              <w:rPr>
                <w:lang w:val="lt-LT"/>
              </w:rPr>
            </w:pPr>
            <w:r>
              <w:rPr>
                <w:lang w:val="lt-LT"/>
              </w:rPr>
              <w:t xml:space="preserve">Violeta </w:t>
            </w:r>
            <w:proofErr w:type="spellStart"/>
            <w:r>
              <w:rPr>
                <w:lang w:val="lt-LT"/>
              </w:rPr>
              <w:t>Sinkevič</w:t>
            </w:r>
            <w:proofErr w:type="spellEnd"/>
          </w:p>
        </w:tc>
        <w:tc>
          <w:tcPr>
            <w:tcW w:w="1603" w:type="dxa"/>
          </w:tcPr>
          <w:p w:rsidR="007E40FA" w:rsidRDefault="00937406" w:rsidP="00B33A79">
            <w:pPr>
              <w:pStyle w:val="Default"/>
              <w:jc w:val="both"/>
              <w:rPr>
                <w:lang w:val="lt-LT"/>
              </w:rPr>
            </w:pPr>
            <w:r>
              <w:rPr>
                <w:lang w:val="lt-LT"/>
              </w:rPr>
              <w:t>Elektroninio dienyno administratorė</w:t>
            </w:r>
          </w:p>
        </w:tc>
        <w:tc>
          <w:tcPr>
            <w:tcW w:w="3698" w:type="dxa"/>
          </w:tcPr>
          <w:p w:rsidR="007E40FA" w:rsidRDefault="00937406" w:rsidP="00937406">
            <w:pPr>
              <w:pStyle w:val="Default"/>
              <w:jc w:val="both"/>
              <w:rPr>
                <w:lang w:val="lt-LT"/>
              </w:rPr>
            </w:pPr>
            <w:proofErr w:type="spellStart"/>
            <w:r>
              <w:rPr>
                <w:lang w:val="lt-LT"/>
              </w:rPr>
              <w:t>el.</w:t>
            </w:r>
            <w:r w:rsidRPr="00CB5180">
              <w:rPr>
                <w:lang w:val="lt-LT"/>
              </w:rPr>
              <w:t>p</w:t>
            </w:r>
            <w:proofErr w:type="spellEnd"/>
            <w:r w:rsidRPr="00CB5180">
              <w:rPr>
                <w:lang w:val="lt-LT"/>
              </w:rPr>
              <w:t xml:space="preserve">. </w:t>
            </w:r>
            <w:r>
              <w:rPr>
                <w:lang w:val="lt-LT"/>
              </w:rPr>
              <w:t>v</w:t>
            </w:r>
            <w:r w:rsidRPr="00CB5180">
              <w:rPr>
                <w:lang w:val="lt-LT"/>
              </w:rPr>
              <w:t>ioletasinkevic75@gmail.com tel.+37060822959</w:t>
            </w:r>
          </w:p>
        </w:tc>
      </w:tr>
      <w:tr w:rsidR="007E40FA" w:rsidTr="00937406">
        <w:tc>
          <w:tcPr>
            <w:tcW w:w="870" w:type="dxa"/>
          </w:tcPr>
          <w:p w:rsidR="007E40FA" w:rsidRDefault="00937406" w:rsidP="00B33A79">
            <w:pPr>
              <w:pStyle w:val="Default"/>
              <w:jc w:val="both"/>
              <w:rPr>
                <w:lang w:val="lt-LT"/>
              </w:rPr>
            </w:pPr>
            <w:r>
              <w:rPr>
                <w:lang w:val="lt-LT"/>
              </w:rPr>
              <w:t xml:space="preserve">3. </w:t>
            </w:r>
          </w:p>
        </w:tc>
        <w:tc>
          <w:tcPr>
            <w:tcW w:w="4583" w:type="dxa"/>
          </w:tcPr>
          <w:p w:rsidR="007E40FA" w:rsidRDefault="00937406" w:rsidP="00B33A79">
            <w:pPr>
              <w:pStyle w:val="Default"/>
              <w:jc w:val="both"/>
              <w:rPr>
                <w:lang w:val="lt-LT"/>
              </w:rPr>
            </w:pPr>
            <w:r>
              <w:rPr>
                <w:lang w:val="lt-LT"/>
              </w:rPr>
              <w:t xml:space="preserve">Jolanta </w:t>
            </w:r>
            <w:proofErr w:type="spellStart"/>
            <w:r>
              <w:rPr>
                <w:lang w:val="lt-LT"/>
              </w:rPr>
              <w:t>Ivanovskaja</w:t>
            </w:r>
            <w:proofErr w:type="spellEnd"/>
            <w:r>
              <w:rPr>
                <w:lang w:val="lt-LT"/>
              </w:rPr>
              <w:t xml:space="preserve"> </w:t>
            </w:r>
          </w:p>
        </w:tc>
        <w:tc>
          <w:tcPr>
            <w:tcW w:w="1603" w:type="dxa"/>
          </w:tcPr>
          <w:p w:rsidR="007E40FA" w:rsidRDefault="00937406" w:rsidP="00B33A79">
            <w:pPr>
              <w:pStyle w:val="Default"/>
              <w:jc w:val="both"/>
              <w:rPr>
                <w:lang w:val="lt-LT"/>
              </w:rPr>
            </w:pPr>
            <w:r>
              <w:rPr>
                <w:lang w:val="lt-LT"/>
              </w:rPr>
              <w:t>Informacinių technologijų mokytoja</w:t>
            </w:r>
          </w:p>
        </w:tc>
        <w:tc>
          <w:tcPr>
            <w:tcW w:w="3698" w:type="dxa"/>
          </w:tcPr>
          <w:p w:rsidR="007E40FA" w:rsidRDefault="00937406" w:rsidP="00B33A79">
            <w:pPr>
              <w:pStyle w:val="Default"/>
              <w:jc w:val="both"/>
              <w:rPr>
                <w:lang w:val="lt-LT"/>
              </w:rPr>
            </w:pPr>
            <w:proofErr w:type="spellStart"/>
            <w:r>
              <w:rPr>
                <w:lang w:val="lt-LT"/>
              </w:rPr>
              <w:t>El.p</w:t>
            </w:r>
            <w:proofErr w:type="spellEnd"/>
            <w:r>
              <w:rPr>
                <w:lang w:val="lt-LT"/>
              </w:rPr>
              <w:t xml:space="preserve">. </w:t>
            </w:r>
            <w:hyperlink r:id="rId15" w:history="1">
              <w:r w:rsidRPr="00F44F37">
                <w:rPr>
                  <w:rStyle w:val="Hipersaitas"/>
                  <w:lang w:val="lt-LT"/>
                </w:rPr>
                <w:t>jolva68@mail.ru</w:t>
              </w:r>
            </w:hyperlink>
          </w:p>
          <w:p w:rsidR="00937406" w:rsidRDefault="00937406" w:rsidP="00B33A79">
            <w:pPr>
              <w:pStyle w:val="Default"/>
              <w:jc w:val="both"/>
              <w:rPr>
                <w:lang w:val="lt-LT"/>
              </w:rPr>
            </w:pPr>
            <w:r>
              <w:rPr>
                <w:lang w:val="lt-LT"/>
              </w:rPr>
              <w:t>Tel. +37062094241</w:t>
            </w:r>
          </w:p>
        </w:tc>
      </w:tr>
    </w:tbl>
    <w:p w:rsidR="007E40FA" w:rsidRDefault="007E40FA" w:rsidP="00B33A79">
      <w:pPr>
        <w:pStyle w:val="Default"/>
        <w:jc w:val="both"/>
        <w:rPr>
          <w:lang w:val="lt-LT"/>
        </w:rPr>
      </w:pPr>
    </w:p>
    <w:p w:rsidR="007E40FA" w:rsidRDefault="007E40FA" w:rsidP="00B33A79">
      <w:pPr>
        <w:pStyle w:val="Default"/>
        <w:jc w:val="both"/>
        <w:rPr>
          <w:lang w:val="lt-LT"/>
        </w:rPr>
      </w:pPr>
    </w:p>
    <w:p w:rsidR="00611D1C" w:rsidRPr="00CB5180" w:rsidRDefault="00611D1C" w:rsidP="00611D1C">
      <w:pPr>
        <w:pStyle w:val="Default"/>
        <w:jc w:val="right"/>
        <w:rPr>
          <w:lang w:val="lt-LT"/>
        </w:rPr>
      </w:pPr>
      <w:r>
        <w:rPr>
          <w:lang w:val="lt-LT"/>
        </w:rPr>
        <w:t>priedas Nr.2</w:t>
      </w:r>
    </w:p>
    <w:p w:rsidR="00611D1C" w:rsidRPr="00611D1C" w:rsidRDefault="00611D1C" w:rsidP="00611D1C">
      <w:pPr>
        <w:pStyle w:val="Default"/>
        <w:jc w:val="center"/>
        <w:rPr>
          <w:bCs/>
          <w:lang w:val="lt-LT"/>
        </w:rPr>
      </w:pPr>
      <w:r w:rsidRPr="00611D1C">
        <w:rPr>
          <w:bCs/>
          <w:lang w:val="lt-LT"/>
        </w:rPr>
        <w:t xml:space="preserve">ŠALČINIKŲ R. DAINAVOS PAGRINDINĖS MOKYKLOS </w:t>
      </w:r>
    </w:p>
    <w:p w:rsidR="00072F15" w:rsidRPr="00611D1C" w:rsidRDefault="00072F15" w:rsidP="00B33A79">
      <w:pPr>
        <w:pStyle w:val="Default"/>
        <w:jc w:val="both"/>
        <w:rPr>
          <w:lang w:val="lt-LT"/>
        </w:rPr>
      </w:pPr>
    </w:p>
    <w:p w:rsidR="008F6F70" w:rsidRPr="00611D1C" w:rsidRDefault="00611D1C" w:rsidP="00611D1C">
      <w:pPr>
        <w:pStyle w:val="Default"/>
        <w:jc w:val="center"/>
      </w:pPr>
      <w:r w:rsidRPr="00937406">
        <w:rPr>
          <w:lang w:val="lt-LT"/>
        </w:rPr>
        <w:t>NUOTOLINIAM MOKYMUI ORGANIZU</w:t>
      </w:r>
      <w:r w:rsidRPr="00611D1C">
        <w:t>OTI PRIEMONIŲ PLANAS</w:t>
      </w:r>
    </w:p>
    <w:p w:rsidR="00611D1C" w:rsidRDefault="00611D1C" w:rsidP="00611D1C">
      <w:pPr>
        <w:pStyle w:val="Default"/>
        <w:jc w:val="center"/>
      </w:pPr>
    </w:p>
    <w:tbl>
      <w:tblPr>
        <w:tblStyle w:val="Lentelstinklelis"/>
        <w:tblW w:w="0" w:type="auto"/>
        <w:tblLayout w:type="fixed"/>
        <w:tblLook w:val="04A0" w:firstRow="1" w:lastRow="0" w:firstColumn="1" w:lastColumn="0" w:noHBand="0" w:noVBand="1"/>
      </w:tblPr>
      <w:tblGrid>
        <w:gridCol w:w="675"/>
        <w:gridCol w:w="6200"/>
        <w:gridCol w:w="1455"/>
        <w:gridCol w:w="2424"/>
      </w:tblGrid>
      <w:tr w:rsidR="00611D1C" w:rsidTr="00611D1C">
        <w:tc>
          <w:tcPr>
            <w:tcW w:w="675" w:type="dxa"/>
          </w:tcPr>
          <w:p w:rsidR="00611D1C" w:rsidRDefault="00611D1C" w:rsidP="00611D1C">
            <w:pPr>
              <w:pStyle w:val="Default"/>
              <w:jc w:val="center"/>
              <w:rPr>
                <w:lang w:val="lt-LT"/>
              </w:rPr>
            </w:pPr>
            <w:r>
              <w:rPr>
                <w:lang w:val="lt-LT"/>
              </w:rPr>
              <w:t>Eil.Nr.</w:t>
            </w:r>
          </w:p>
        </w:tc>
        <w:tc>
          <w:tcPr>
            <w:tcW w:w="6200" w:type="dxa"/>
          </w:tcPr>
          <w:p w:rsidR="00611D1C" w:rsidRDefault="00611D1C" w:rsidP="00611D1C">
            <w:pPr>
              <w:pStyle w:val="Default"/>
              <w:jc w:val="center"/>
              <w:rPr>
                <w:lang w:val="lt-LT"/>
              </w:rPr>
            </w:pPr>
            <w:r>
              <w:rPr>
                <w:lang w:val="lt-LT"/>
              </w:rPr>
              <w:t>Priemonės pavadinimas</w:t>
            </w:r>
          </w:p>
        </w:tc>
        <w:tc>
          <w:tcPr>
            <w:tcW w:w="1455" w:type="dxa"/>
          </w:tcPr>
          <w:p w:rsidR="00611D1C" w:rsidRDefault="00611D1C" w:rsidP="00611D1C">
            <w:pPr>
              <w:pStyle w:val="Default"/>
              <w:jc w:val="center"/>
              <w:rPr>
                <w:lang w:val="lt-LT"/>
              </w:rPr>
            </w:pPr>
            <w:r>
              <w:rPr>
                <w:lang w:val="lt-LT"/>
              </w:rPr>
              <w:t>Data</w:t>
            </w:r>
          </w:p>
        </w:tc>
        <w:tc>
          <w:tcPr>
            <w:tcW w:w="2424" w:type="dxa"/>
          </w:tcPr>
          <w:p w:rsidR="00611D1C" w:rsidRDefault="00611D1C" w:rsidP="00611D1C">
            <w:pPr>
              <w:pStyle w:val="Default"/>
              <w:jc w:val="center"/>
              <w:rPr>
                <w:lang w:val="lt-LT"/>
              </w:rPr>
            </w:pPr>
            <w:r>
              <w:rPr>
                <w:lang w:val="lt-LT"/>
              </w:rPr>
              <w:t>Atsakingi asmenis</w:t>
            </w:r>
          </w:p>
        </w:tc>
      </w:tr>
      <w:tr w:rsidR="00611D1C" w:rsidTr="00611D1C">
        <w:tc>
          <w:tcPr>
            <w:tcW w:w="675" w:type="dxa"/>
          </w:tcPr>
          <w:p w:rsidR="00611D1C" w:rsidRDefault="00611D1C" w:rsidP="00611D1C">
            <w:pPr>
              <w:pStyle w:val="Default"/>
              <w:numPr>
                <w:ilvl w:val="0"/>
                <w:numId w:val="5"/>
              </w:numPr>
              <w:jc w:val="center"/>
              <w:rPr>
                <w:lang w:val="lt-LT"/>
              </w:rPr>
            </w:pPr>
          </w:p>
        </w:tc>
        <w:tc>
          <w:tcPr>
            <w:tcW w:w="6200" w:type="dxa"/>
          </w:tcPr>
          <w:p w:rsidR="00611D1C" w:rsidRDefault="00611D1C" w:rsidP="00611D1C">
            <w:pPr>
              <w:pStyle w:val="Default"/>
              <w:jc w:val="center"/>
              <w:rPr>
                <w:lang w:val="lt-LT"/>
              </w:rPr>
            </w:pPr>
            <w:r>
              <w:rPr>
                <w:lang w:val="lt-LT"/>
              </w:rPr>
              <w:t xml:space="preserve">Sudaryti darbo grupę ugdymo proceso organizavimo nuotoliniu būdu. </w:t>
            </w:r>
          </w:p>
        </w:tc>
        <w:tc>
          <w:tcPr>
            <w:tcW w:w="1455" w:type="dxa"/>
          </w:tcPr>
          <w:p w:rsidR="00611D1C" w:rsidRDefault="00611D1C" w:rsidP="00611D1C">
            <w:pPr>
              <w:pStyle w:val="Default"/>
              <w:jc w:val="center"/>
              <w:rPr>
                <w:lang w:val="lt-LT"/>
              </w:rPr>
            </w:pPr>
            <w:r>
              <w:rPr>
                <w:lang w:val="lt-LT"/>
              </w:rPr>
              <w:t>2020-03-18</w:t>
            </w:r>
          </w:p>
        </w:tc>
        <w:tc>
          <w:tcPr>
            <w:tcW w:w="2424" w:type="dxa"/>
          </w:tcPr>
          <w:p w:rsidR="00611D1C" w:rsidRDefault="00611D1C" w:rsidP="00611D1C">
            <w:pPr>
              <w:pStyle w:val="Default"/>
              <w:jc w:val="center"/>
              <w:rPr>
                <w:lang w:val="lt-LT"/>
              </w:rPr>
            </w:pPr>
            <w:r>
              <w:rPr>
                <w:lang w:val="lt-LT"/>
              </w:rPr>
              <w:t>Direktorė</w:t>
            </w:r>
          </w:p>
        </w:tc>
      </w:tr>
      <w:tr w:rsidR="00611D1C" w:rsidTr="00611D1C">
        <w:tc>
          <w:tcPr>
            <w:tcW w:w="675" w:type="dxa"/>
          </w:tcPr>
          <w:p w:rsidR="00611D1C" w:rsidRDefault="00611D1C" w:rsidP="00611D1C">
            <w:pPr>
              <w:pStyle w:val="Default"/>
              <w:numPr>
                <w:ilvl w:val="0"/>
                <w:numId w:val="5"/>
              </w:numPr>
              <w:jc w:val="center"/>
              <w:rPr>
                <w:lang w:val="lt-LT"/>
              </w:rPr>
            </w:pPr>
          </w:p>
        </w:tc>
        <w:tc>
          <w:tcPr>
            <w:tcW w:w="6200" w:type="dxa"/>
          </w:tcPr>
          <w:p w:rsidR="00611D1C" w:rsidRPr="00611D1C" w:rsidRDefault="00611D1C" w:rsidP="00611D1C">
            <w:pPr>
              <w:pStyle w:val="Default"/>
              <w:jc w:val="center"/>
              <w:rPr>
                <w:bCs/>
                <w:lang w:val="lt-LT"/>
              </w:rPr>
            </w:pPr>
            <w:r>
              <w:rPr>
                <w:lang w:val="lt-LT"/>
              </w:rPr>
              <w:t xml:space="preserve">Parengti </w:t>
            </w:r>
            <w:r>
              <w:rPr>
                <w:bCs/>
                <w:lang w:val="lt-LT"/>
              </w:rPr>
              <w:t>Š</w:t>
            </w:r>
            <w:r w:rsidRPr="00611D1C">
              <w:rPr>
                <w:bCs/>
                <w:lang w:val="lt-LT"/>
              </w:rPr>
              <w:t>alčini</w:t>
            </w:r>
            <w:r>
              <w:rPr>
                <w:bCs/>
                <w:lang w:val="lt-LT"/>
              </w:rPr>
              <w:t>n</w:t>
            </w:r>
            <w:r w:rsidRPr="00611D1C">
              <w:rPr>
                <w:bCs/>
                <w:lang w:val="lt-LT"/>
              </w:rPr>
              <w:t xml:space="preserve">kų r. Dainavos pagrindinės mokyklos </w:t>
            </w:r>
          </w:p>
          <w:p w:rsidR="00611D1C" w:rsidRPr="00611D1C" w:rsidRDefault="00FC2CA4" w:rsidP="00611D1C">
            <w:pPr>
              <w:pStyle w:val="Default"/>
              <w:jc w:val="center"/>
              <w:rPr>
                <w:bCs/>
                <w:lang w:val="lt-LT"/>
              </w:rPr>
            </w:pPr>
            <w:r>
              <w:rPr>
                <w:bCs/>
                <w:lang w:val="lt-LT"/>
              </w:rPr>
              <w:t>u</w:t>
            </w:r>
            <w:r w:rsidR="00611D1C" w:rsidRPr="00611D1C">
              <w:rPr>
                <w:bCs/>
                <w:lang w:val="lt-LT"/>
              </w:rPr>
              <w:t xml:space="preserve">gdymo proceso organizavimo nuotoliniu būdu </w:t>
            </w:r>
          </w:p>
          <w:p w:rsidR="00611D1C" w:rsidRPr="00FC2CA4" w:rsidRDefault="00FC2CA4" w:rsidP="00FC2CA4">
            <w:pPr>
              <w:pStyle w:val="Default"/>
              <w:jc w:val="center"/>
              <w:rPr>
                <w:lang w:val="lt-LT"/>
              </w:rPr>
            </w:pPr>
            <w:r>
              <w:rPr>
                <w:bCs/>
                <w:lang w:val="lt-LT"/>
              </w:rPr>
              <w:t xml:space="preserve">tvarkos aprašą. </w:t>
            </w:r>
          </w:p>
        </w:tc>
        <w:tc>
          <w:tcPr>
            <w:tcW w:w="1455" w:type="dxa"/>
          </w:tcPr>
          <w:p w:rsidR="00611D1C" w:rsidRDefault="00FC2CA4" w:rsidP="00611D1C">
            <w:pPr>
              <w:pStyle w:val="Default"/>
              <w:jc w:val="center"/>
              <w:rPr>
                <w:lang w:val="lt-LT"/>
              </w:rPr>
            </w:pPr>
            <w:r>
              <w:rPr>
                <w:lang w:val="lt-LT"/>
              </w:rPr>
              <w:t>2020-03-20</w:t>
            </w:r>
          </w:p>
        </w:tc>
        <w:tc>
          <w:tcPr>
            <w:tcW w:w="2424" w:type="dxa"/>
          </w:tcPr>
          <w:p w:rsidR="00611D1C" w:rsidRDefault="00FC2CA4" w:rsidP="00611D1C">
            <w:pPr>
              <w:pStyle w:val="Default"/>
              <w:jc w:val="center"/>
              <w:rPr>
                <w:lang w:val="lt-LT"/>
              </w:rPr>
            </w:pPr>
            <w:r>
              <w:rPr>
                <w:lang w:val="lt-LT"/>
              </w:rPr>
              <w:t>Direktorė</w:t>
            </w:r>
          </w:p>
          <w:p w:rsidR="00FC2CA4" w:rsidRDefault="00FC2CA4" w:rsidP="00611D1C">
            <w:pPr>
              <w:pStyle w:val="Default"/>
              <w:jc w:val="center"/>
              <w:rPr>
                <w:lang w:val="lt-LT"/>
              </w:rPr>
            </w:pPr>
          </w:p>
        </w:tc>
      </w:tr>
      <w:tr w:rsidR="00FC2CA4" w:rsidTr="00611D1C">
        <w:tc>
          <w:tcPr>
            <w:tcW w:w="675" w:type="dxa"/>
          </w:tcPr>
          <w:p w:rsidR="00FC2CA4" w:rsidRDefault="00FC2CA4" w:rsidP="00611D1C">
            <w:pPr>
              <w:pStyle w:val="Default"/>
              <w:numPr>
                <w:ilvl w:val="0"/>
                <w:numId w:val="5"/>
              </w:numPr>
              <w:jc w:val="center"/>
              <w:rPr>
                <w:lang w:val="lt-LT"/>
              </w:rPr>
            </w:pPr>
          </w:p>
        </w:tc>
        <w:tc>
          <w:tcPr>
            <w:tcW w:w="6200" w:type="dxa"/>
          </w:tcPr>
          <w:p w:rsidR="00FC2CA4" w:rsidRPr="00FC2CA4" w:rsidRDefault="00FC2CA4" w:rsidP="00611D1C">
            <w:pPr>
              <w:pStyle w:val="Default"/>
              <w:jc w:val="center"/>
              <w:rPr>
                <w:lang w:val="lt-LT"/>
              </w:rPr>
            </w:pPr>
            <w:r w:rsidRPr="00FC2CA4">
              <w:rPr>
                <w:lang w:val="lt-LT"/>
              </w:rPr>
              <w:t xml:space="preserve">Surinkti informaciją, dėl </w:t>
            </w:r>
            <w:r w:rsidRPr="00FC2CA4">
              <w:rPr>
                <w:color w:val="222222"/>
                <w:shd w:val="clear" w:color="auto" w:fill="FFFFFF"/>
                <w:lang w:val="lt-LT"/>
              </w:rPr>
              <w:t>internetinio ryšio</w:t>
            </w:r>
            <w:r>
              <w:rPr>
                <w:color w:val="222222"/>
                <w:shd w:val="clear" w:color="auto" w:fill="FFFFFF"/>
                <w:lang w:val="lt-LT"/>
              </w:rPr>
              <w:t xml:space="preserve"> prieigos</w:t>
            </w:r>
            <w:r w:rsidRPr="00FC2CA4">
              <w:rPr>
                <w:color w:val="222222"/>
                <w:shd w:val="clear" w:color="auto" w:fill="FFFFFF"/>
                <w:lang w:val="lt-LT"/>
              </w:rPr>
              <w:t xml:space="preserve"> ir vaikų</w:t>
            </w:r>
            <w:r w:rsidRPr="00FC2CA4">
              <w:rPr>
                <w:color w:val="222222"/>
                <w:lang w:val="lt-LT"/>
              </w:rPr>
              <w:br/>
            </w:r>
            <w:r w:rsidRPr="00FC2CA4">
              <w:rPr>
                <w:color w:val="222222"/>
                <w:shd w:val="clear" w:color="auto" w:fill="FFFFFF"/>
                <w:lang w:val="lt-LT"/>
              </w:rPr>
              <w:t xml:space="preserve">neturinčiu kompiuterių skaičių. </w:t>
            </w:r>
          </w:p>
        </w:tc>
        <w:tc>
          <w:tcPr>
            <w:tcW w:w="1455" w:type="dxa"/>
          </w:tcPr>
          <w:p w:rsidR="00FC2CA4" w:rsidRDefault="00FC2CA4" w:rsidP="00611D1C">
            <w:pPr>
              <w:pStyle w:val="Default"/>
              <w:jc w:val="center"/>
              <w:rPr>
                <w:lang w:val="lt-LT"/>
              </w:rPr>
            </w:pPr>
            <w:r>
              <w:rPr>
                <w:lang w:val="lt-LT"/>
              </w:rPr>
              <w:t>2020-03-23</w:t>
            </w:r>
          </w:p>
        </w:tc>
        <w:tc>
          <w:tcPr>
            <w:tcW w:w="2424" w:type="dxa"/>
          </w:tcPr>
          <w:p w:rsidR="00FC2CA4" w:rsidRDefault="00FC2CA4" w:rsidP="00611D1C">
            <w:pPr>
              <w:pStyle w:val="Default"/>
              <w:jc w:val="center"/>
              <w:rPr>
                <w:lang w:val="lt-LT"/>
              </w:rPr>
            </w:pPr>
            <w:r>
              <w:rPr>
                <w:lang w:val="lt-LT"/>
              </w:rPr>
              <w:t>Klasių vadovai</w:t>
            </w:r>
          </w:p>
        </w:tc>
      </w:tr>
      <w:tr w:rsidR="00FC2CA4" w:rsidRPr="00E27166" w:rsidTr="00611D1C">
        <w:tc>
          <w:tcPr>
            <w:tcW w:w="675" w:type="dxa"/>
          </w:tcPr>
          <w:p w:rsidR="00FC2CA4" w:rsidRDefault="00FC2CA4" w:rsidP="00611D1C">
            <w:pPr>
              <w:pStyle w:val="Default"/>
              <w:numPr>
                <w:ilvl w:val="0"/>
                <w:numId w:val="5"/>
              </w:numPr>
              <w:jc w:val="center"/>
              <w:rPr>
                <w:lang w:val="lt-LT"/>
              </w:rPr>
            </w:pPr>
          </w:p>
        </w:tc>
        <w:tc>
          <w:tcPr>
            <w:tcW w:w="6200" w:type="dxa"/>
          </w:tcPr>
          <w:p w:rsidR="00FC2CA4" w:rsidRPr="00FC2CA4" w:rsidRDefault="00FC2CA4" w:rsidP="00611D1C">
            <w:pPr>
              <w:pStyle w:val="Default"/>
              <w:jc w:val="center"/>
              <w:rPr>
                <w:lang w:val="lt-LT"/>
              </w:rPr>
            </w:pPr>
            <w:r>
              <w:rPr>
                <w:lang w:val="lt-LT"/>
              </w:rPr>
              <w:t xml:space="preserve">Organizuoti ir paskatinti mokytojus dalyvauti </w:t>
            </w:r>
            <w:proofErr w:type="spellStart"/>
            <w:r>
              <w:rPr>
                <w:lang w:val="lt-LT"/>
              </w:rPr>
              <w:t>vebinarose</w:t>
            </w:r>
            <w:proofErr w:type="spellEnd"/>
            <w:r>
              <w:rPr>
                <w:lang w:val="lt-LT"/>
              </w:rPr>
              <w:t xml:space="preserve"> apie nuotolinius mokymus. </w:t>
            </w:r>
          </w:p>
        </w:tc>
        <w:tc>
          <w:tcPr>
            <w:tcW w:w="1455" w:type="dxa"/>
          </w:tcPr>
          <w:p w:rsidR="00FC2CA4" w:rsidRDefault="00FC2CA4" w:rsidP="00611D1C">
            <w:pPr>
              <w:pStyle w:val="Default"/>
              <w:jc w:val="center"/>
              <w:rPr>
                <w:lang w:val="lt-LT"/>
              </w:rPr>
            </w:pPr>
            <w:r>
              <w:rPr>
                <w:lang w:val="lt-LT"/>
              </w:rPr>
              <w:t>2020-03-23</w:t>
            </w:r>
          </w:p>
        </w:tc>
        <w:tc>
          <w:tcPr>
            <w:tcW w:w="2424" w:type="dxa"/>
          </w:tcPr>
          <w:p w:rsidR="00FC2CA4" w:rsidRDefault="00FC2CA4" w:rsidP="00611D1C">
            <w:pPr>
              <w:pStyle w:val="Default"/>
              <w:jc w:val="center"/>
              <w:rPr>
                <w:lang w:val="lt-LT"/>
              </w:rPr>
            </w:pPr>
            <w:r>
              <w:rPr>
                <w:lang w:val="lt-LT"/>
              </w:rPr>
              <w:t xml:space="preserve">Direktorė </w:t>
            </w:r>
          </w:p>
          <w:p w:rsidR="00FC2CA4" w:rsidRDefault="00FC2CA4" w:rsidP="00611D1C">
            <w:pPr>
              <w:pStyle w:val="Default"/>
              <w:jc w:val="center"/>
              <w:rPr>
                <w:lang w:val="lt-LT"/>
              </w:rPr>
            </w:pPr>
            <w:r>
              <w:rPr>
                <w:lang w:val="lt-LT"/>
              </w:rPr>
              <w:t>Klasių vadovai</w:t>
            </w:r>
          </w:p>
          <w:p w:rsidR="00FC2CA4" w:rsidRDefault="00FC2CA4" w:rsidP="00611D1C">
            <w:pPr>
              <w:pStyle w:val="Default"/>
              <w:jc w:val="center"/>
              <w:rPr>
                <w:lang w:val="lt-LT"/>
              </w:rPr>
            </w:pPr>
            <w:r>
              <w:rPr>
                <w:lang w:val="lt-LT"/>
              </w:rPr>
              <w:t>Dalykų mokytojai</w:t>
            </w:r>
          </w:p>
        </w:tc>
      </w:tr>
      <w:tr w:rsidR="007E40FA" w:rsidTr="00611D1C">
        <w:tc>
          <w:tcPr>
            <w:tcW w:w="675" w:type="dxa"/>
          </w:tcPr>
          <w:p w:rsidR="007E40FA" w:rsidRDefault="007E40FA" w:rsidP="00611D1C">
            <w:pPr>
              <w:pStyle w:val="Default"/>
              <w:numPr>
                <w:ilvl w:val="0"/>
                <w:numId w:val="5"/>
              </w:numPr>
              <w:jc w:val="center"/>
              <w:rPr>
                <w:lang w:val="lt-LT"/>
              </w:rPr>
            </w:pPr>
          </w:p>
        </w:tc>
        <w:tc>
          <w:tcPr>
            <w:tcW w:w="6200" w:type="dxa"/>
          </w:tcPr>
          <w:p w:rsidR="007E40FA" w:rsidRDefault="007E40FA" w:rsidP="00611D1C">
            <w:pPr>
              <w:pStyle w:val="Default"/>
              <w:jc w:val="center"/>
              <w:rPr>
                <w:lang w:val="lt-LT"/>
              </w:rPr>
            </w:pPr>
            <w:r>
              <w:rPr>
                <w:lang w:val="lt-LT"/>
              </w:rPr>
              <w:t xml:space="preserve">Informuoti mokyklos bendruomenę (mokiniai, mokytojai, tėvai) apie nuotolinio mokymo organizavimą. </w:t>
            </w:r>
          </w:p>
        </w:tc>
        <w:tc>
          <w:tcPr>
            <w:tcW w:w="1455" w:type="dxa"/>
          </w:tcPr>
          <w:p w:rsidR="007E40FA" w:rsidRDefault="007E40FA" w:rsidP="00611D1C">
            <w:pPr>
              <w:pStyle w:val="Default"/>
              <w:jc w:val="center"/>
              <w:rPr>
                <w:lang w:val="lt-LT"/>
              </w:rPr>
            </w:pPr>
            <w:r>
              <w:rPr>
                <w:lang w:val="lt-LT"/>
              </w:rPr>
              <w:t>2020-03-25</w:t>
            </w:r>
          </w:p>
        </w:tc>
        <w:tc>
          <w:tcPr>
            <w:tcW w:w="2424" w:type="dxa"/>
          </w:tcPr>
          <w:p w:rsidR="007E40FA" w:rsidRDefault="007E40FA" w:rsidP="007E40FA">
            <w:pPr>
              <w:pStyle w:val="Default"/>
              <w:rPr>
                <w:lang w:val="lt-LT"/>
              </w:rPr>
            </w:pPr>
            <w:r>
              <w:rPr>
                <w:lang w:val="lt-LT"/>
              </w:rPr>
              <w:t xml:space="preserve">        Direktorė </w:t>
            </w:r>
          </w:p>
        </w:tc>
      </w:tr>
      <w:tr w:rsidR="00FC2CA4" w:rsidTr="00611D1C">
        <w:tc>
          <w:tcPr>
            <w:tcW w:w="675" w:type="dxa"/>
          </w:tcPr>
          <w:p w:rsidR="00FC2CA4" w:rsidRDefault="00FC2CA4" w:rsidP="00611D1C">
            <w:pPr>
              <w:pStyle w:val="Default"/>
              <w:numPr>
                <w:ilvl w:val="0"/>
                <w:numId w:val="5"/>
              </w:numPr>
              <w:jc w:val="center"/>
              <w:rPr>
                <w:lang w:val="lt-LT"/>
              </w:rPr>
            </w:pPr>
          </w:p>
        </w:tc>
        <w:tc>
          <w:tcPr>
            <w:tcW w:w="6200" w:type="dxa"/>
          </w:tcPr>
          <w:p w:rsidR="00FC2CA4" w:rsidRDefault="00FC2CA4" w:rsidP="00611D1C">
            <w:pPr>
              <w:pStyle w:val="Default"/>
              <w:jc w:val="center"/>
              <w:rPr>
                <w:lang w:val="lt-LT"/>
              </w:rPr>
            </w:pPr>
            <w:r>
              <w:rPr>
                <w:lang w:val="lt-LT"/>
              </w:rPr>
              <w:t>Perengti tvarkaraščius nuotoliniam mokymui (si).</w:t>
            </w:r>
          </w:p>
        </w:tc>
        <w:tc>
          <w:tcPr>
            <w:tcW w:w="1455" w:type="dxa"/>
          </w:tcPr>
          <w:p w:rsidR="00FC2CA4" w:rsidRDefault="00FC2CA4" w:rsidP="00611D1C">
            <w:pPr>
              <w:pStyle w:val="Default"/>
              <w:jc w:val="center"/>
              <w:rPr>
                <w:lang w:val="lt-LT"/>
              </w:rPr>
            </w:pPr>
            <w:r>
              <w:rPr>
                <w:lang w:val="lt-LT"/>
              </w:rPr>
              <w:t>2020-03-27</w:t>
            </w:r>
          </w:p>
        </w:tc>
        <w:tc>
          <w:tcPr>
            <w:tcW w:w="2424" w:type="dxa"/>
          </w:tcPr>
          <w:p w:rsidR="00FC2CA4" w:rsidRDefault="00FC2CA4" w:rsidP="00611D1C">
            <w:pPr>
              <w:pStyle w:val="Default"/>
              <w:jc w:val="center"/>
              <w:rPr>
                <w:lang w:val="lt-LT"/>
              </w:rPr>
            </w:pPr>
            <w:r>
              <w:rPr>
                <w:lang w:val="lt-LT"/>
              </w:rPr>
              <w:t>Dalykų mokytojai</w:t>
            </w:r>
          </w:p>
        </w:tc>
      </w:tr>
      <w:tr w:rsidR="00FC2CA4" w:rsidTr="00611D1C">
        <w:tc>
          <w:tcPr>
            <w:tcW w:w="675" w:type="dxa"/>
          </w:tcPr>
          <w:p w:rsidR="00FC2CA4" w:rsidRDefault="00FC2CA4" w:rsidP="00611D1C">
            <w:pPr>
              <w:pStyle w:val="Default"/>
              <w:numPr>
                <w:ilvl w:val="0"/>
                <w:numId w:val="5"/>
              </w:numPr>
              <w:jc w:val="center"/>
              <w:rPr>
                <w:lang w:val="lt-LT"/>
              </w:rPr>
            </w:pPr>
          </w:p>
        </w:tc>
        <w:tc>
          <w:tcPr>
            <w:tcW w:w="6200" w:type="dxa"/>
          </w:tcPr>
          <w:p w:rsidR="00FC2CA4" w:rsidRDefault="007E40FA" w:rsidP="00611D1C">
            <w:pPr>
              <w:pStyle w:val="Default"/>
              <w:jc w:val="center"/>
              <w:rPr>
                <w:lang w:val="lt-LT"/>
              </w:rPr>
            </w:pPr>
            <w:r>
              <w:rPr>
                <w:lang w:val="lt-LT"/>
              </w:rPr>
              <w:t>Ugdymo proceso nuotolinių būdu vykdymas.</w:t>
            </w:r>
          </w:p>
        </w:tc>
        <w:tc>
          <w:tcPr>
            <w:tcW w:w="1455" w:type="dxa"/>
          </w:tcPr>
          <w:p w:rsidR="007E40FA" w:rsidRDefault="007E40FA" w:rsidP="00611D1C">
            <w:pPr>
              <w:pStyle w:val="Default"/>
              <w:jc w:val="center"/>
              <w:rPr>
                <w:lang w:val="lt-LT"/>
              </w:rPr>
            </w:pPr>
            <w:r>
              <w:rPr>
                <w:lang w:val="lt-LT"/>
              </w:rPr>
              <w:t xml:space="preserve">Nuo </w:t>
            </w:r>
          </w:p>
          <w:p w:rsidR="00FC2CA4" w:rsidRDefault="007E40FA" w:rsidP="00611D1C">
            <w:pPr>
              <w:pStyle w:val="Default"/>
              <w:jc w:val="center"/>
              <w:rPr>
                <w:lang w:val="lt-LT"/>
              </w:rPr>
            </w:pPr>
            <w:r>
              <w:rPr>
                <w:lang w:val="lt-LT"/>
              </w:rPr>
              <w:t>2020-03-30</w:t>
            </w:r>
          </w:p>
        </w:tc>
        <w:tc>
          <w:tcPr>
            <w:tcW w:w="2424" w:type="dxa"/>
          </w:tcPr>
          <w:p w:rsidR="007E40FA" w:rsidRDefault="007E40FA" w:rsidP="007E40FA">
            <w:pPr>
              <w:pStyle w:val="Default"/>
              <w:jc w:val="center"/>
              <w:rPr>
                <w:lang w:val="lt-LT"/>
              </w:rPr>
            </w:pPr>
            <w:r>
              <w:rPr>
                <w:lang w:val="lt-LT"/>
              </w:rPr>
              <w:t xml:space="preserve">Direktorė </w:t>
            </w:r>
          </w:p>
          <w:p w:rsidR="007E40FA" w:rsidRDefault="007E40FA" w:rsidP="007E40FA">
            <w:pPr>
              <w:pStyle w:val="Default"/>
              <w:jc w:val="center"/>
              <w:rPr>
                <w:lang w:val="lt-LT"/>
              </w:rPr>
            </w:pPr>
            <w:r>
              <w:rPr>
                <w:lang w:val="lt-LT"/>
              </w:rPr>
              <w:t>Klasių vadovai</w:t>
            </w:r>
          </w:p>
          <w:p w:rsidR="00FC2CA4" w:rsidRDefault="007E40FA" w:rsidP="007E40FA">
            <w:pPr>
              <w:pStyle w:val="Default"/>
              <w:jc w:val="center"/>
              <w:rPr>
                <w:lang w:val="lt-LT"/>
              </w:rPr>
            </w:pPr>
            <w:r>
              <w:rPr>
                <w:lang w:val="lt-LT"/>
              </w:rPr>
              <w:t>Dalykų mokytojai</w:t>
            </w:r>
          </w:p>
          <w:p w:rsidR="007E40FA" w:rsidRDefault="007E40FA" w:rsidP="007E40FA">
            <w:pPr>
              <w:pStyle w:val="Default"/>
              <w:jc w:val="center"/>
              <w:rPr>
                <w:lang w:val="lt-LT"/>
              </w:rPr>
            </w:pPr>
            <w:r>
              <w:rPr>
                <w:lang w:val="lt-LT"/>
              </w:rPr>
              <w:t>Tėvai</w:t>
            </w:r>
          </w:p>
          <w:p w:rsidR="007E40FA" w:rsidRDefault="007E40FA" w:rsidP="007E40FA">
            <w:pPr>
              <w:pStyle w:val="Default"/>
              <w:jc w:val="center"/>
              <w:rPr>
                <w:lang w:val="lt-LT"/>
              </w:rPr>
            </w:pPr>
            <w:r>
              <w:rPr>
                <w:lang w:val="lt-LT"/>
              </w:rPr>
              <w:t xml:space="preserve">Mokiniai </w:t>
            </w:r>
          </w:p>
        </w:tc>
      </w:tr>
    </w:tbl>
    <w:p w:rsidR="00611D1C" w:rsidRPr="00CB5180" w:rsidRDefault="00611D1C" w:rsidP="00611D1C">
      <w:pPr>
        <w:pStyle w:val="Default"/>
        <w:jc w:val="center"/>
        <w:rPr>
          <w:lang w:val="lt-LT"/>
        </w:rPr>
      </w:pPr>
    </w:p>
    <w:sectPr w:rsidR="00611D1C" w:rsidRPr="00CB5180" w:rsidSect="00796591">
      <w:pgSz w:w="12240" w:h="15840"/>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98" w:rsidRDefault="008A2598" w:rsidP="009D3D34">
      <w:pPr>
        <w:spacing w:after="0"/>
      </w:pPr>
      <w:r>
        <w:separator/>
      </w:r>
    </w:p>
  </w:endnote>
  <w:endnote w:type="continuationSeparator" w:id="0">
    <w:p w:rsidR="008A2598" w:rsidRDefault="008A2598" w:rsidP="009D3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98" w:rsidRDefault="008A2598" w:rsidP="009D3D34">
      <w:pPr>
        <w:spacing w:after="0"/>
      </w:pPr>
      <w:r>
        <w:separator/>
      </w:r>
    </w:p>
  </w:footnote>
  <w:footnote w:type="continuationSeparator" w:id="0">
    <w:p w:rsidR="008A2598" w:rsidRDefault="008A2598" w:rsidP="009D3D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D7E"/>
    <w:multiLevelType w:val="multilevel"/>
    <w:tmpl w:val="FBEAF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5C30E1B"/>
    <w:multiLevelType w:val="hybridMultilevel"/>
    <w:tmpl w:val="BFE2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D7323"/>
    <w:multiLevelType w:val="hybridMultilevel"/>
    <w:tmpl w:val="8CFE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B770D"/>
    <w:multiLevelType w:val="hybridMultilevel"/>
    <w:tmpl w:val="1D5E28E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7FF538DE"/>
    <w:multiLevelType w:val="hybridMultilevel"/>
    <w:tmpl w:val="DC80A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79"/>
    <w:rsid w:val="00020DA0"/>
    <w:rsid w:val="00072F15"/>
    <w:rsid w:val="000A2288"/>
    <w:rsid w:val="000C6385"/>
    <w:rsid w:val="000C65A1"/>
    <w:rsid w:val="001429BA"/>
    <w:rsid w:val="0016797C"/>
    <w:rsid w:val="001759B1"/>
    <w:rsid w:val="00195DA1"/>
    <w:rsid w:val="00226C7C"/>
    <w:rsid w:val="00252ED4"/>
    <w:rsid w:val="00263E75"/>
    <w:rsid w:val="00296ABE"/>
    <w:rsid w:val="002D285A"/>
    <w:rsid w:val="00302F8A"/>
    <w:rsid w:val="00315F80"/>
    <w:rsid w:val="003236FB"/>
    <w:rsid w:val="00323C09"/>
    <w:rsid w:val="00351BB4"/>
    <w:rsid w:val="0039556C"/>
    <w:rsid w:val="003C29D6"/>
    <w:rsid w:val="003D1B07"/>
    <w:rsid w:val="003F7DB4"/>
    <w:rsid w:val="0044393B"/>
    <w:rsid w:val="004D3547"/>
    <w:rsid w:val="004D7926"/>
    <w:rsid w:val="004F0B19"/>
    <w:rsid w:val="004F144D"/>
    <w:rsid w:val="00525265"/>
    <w:rsid w:val="0053680A"/>
    <w:rsid w:val="00560825"/>
    <w:rsid w:val="00563401"/>
    <w:rsid w:val="00570C8C"/>
    <w:rsid w:val="0058073E"/>
    <w:rsid w:val="005867AE"/>
    <w:rsid w:val="005C1B8A"/>
    <w:rsid w:val="005F3C02"/>
    <w:rsid w:val="0060057A"/>
    <w:rsid w:val="00611D1C"/>
    <w:rsid w:val="006506C9"/>
    <w:rsid w:val="006565CC"/>
    <w:rsid w:val="0066567B"/>
    <w:rsid w:val="006D4EA0"/>
    <w:rsid w:val="006D5DF6"/>
    <w:rsid w:val="006E7FF3"/>
    <w:rsid w:val="006F4DF5"/>
    <w:rsid w:val="00715CF1"/>
    <w:rsid w:val="007453F3"/>
    <w:rsid w:val="00762275"/>
    <w:rsid w:val="007649B6"/>
    <w:rsid w:val="007768B7"/>
    <w:rsid w:val="007840C5"/>
    <w:rsid w:val="0078461A"/>
    <w:rsid w:val="00796591"/>
    <w:rsid w:val="007D1D6F"/>
    <w:rsid w:val="007E40FA"/>
    <w:rsid w:val="007F3184"/>
    <w:rsid w:val="0082596A"/>
    <w:rsid w:val="0082763A"/>
    <w:rsid w:val="008418C4"/>
    <w:rsid w:val="00854130"/>
    <w:rsid w:val="008A2598"/>
    <w:rsid w:val="008A3313"/>
    <w:rsid w:val="008B7120"/>
    <w:rsid w:val="008C0E25"/>
    <w:rsid w:val="008E6D40"/>
    <w:rsid w:val="008F6F70"/>
    <w:rsid w:val="00922D43"/>
    <w:rsid w:val="00937406"/>
    <w:rsid w:val="00953FDA"/>
    <w:rsid w:val="00960861"/>
    <w:rsid w:val="009D3D34"/>
    <w:rsid w:val="00A0345F"/>
    <w:rsid w:val="00AC062E"/>
    <w:rsid w:val="00AE622B"/>
    <w:rsid w:val="00B04CB6"/>
    <w:rsid w:val="00B323C8"/>
    <w:rsid w:val="00B33A79"/>
    <w:rsid w:val="00BC20D5"/>
    <w:rsid w:val="00BD7B56"/>
    <w:rsid w:val="00BF0B04"/>
    <w:rsid w:val="00BF6946"/>
    <w:rsid w:val="00C43386"/>
    <w:rsid w:val="00C57A90"/>
    <w:rsid w:val="00C60F00"/>
    <w:rsid w:val="00C80FA5"/>
    <w:rsid w:val="00CB5180"/>
    <w:rsid w:val="00D00EC6"/>
    <w:rsid w:val="00D041F1"/>
    <w:rsid w:val="00D23440"/>
    <w:rsid w:val="00D6496A"/>
    <w:rsid w:val="00D66210"/>
    <w:rsid w:val="00D73C33"/>
    <w:rsid w:val="00D750DC"/>
    <w:rsid w:val="00DA3E28"/>
    <w:rsid w:val="00DB0079"/>
    <w:rsid w:val="00DE3723"/>
    <w:rsid w:val="00E04DFA"/>
    <w:rsid w:val="00E11BDC"/>
    <w:rsid w:val="00E27166"/>
    <w:rsid w:val="00E442C9"/>
    <w:rsid w:val="00E451E3"/>
    <w:rsid w:val="00E60C71"/>
    <w:rsid w:val="00E64BF4"/>
    <w:rsid w:val="00EE5E80"/>
    <w:rsid w:val="00F1353A"/>
    <w:rsid w:val="00F453C9"/>
    <w:rsid w:val="00F55814"/>
    <w:rsid w:val="00F66D71"/>
    <w:rsid w:val="00FC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D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33A79"/>
    <w:pPr>
      <w:autoSpaceDE w:val="0"/>
      <w:autoSpaceDN w:val="0"/>
      <w:adjustRightInd w:val="0"/>
      <w:spacing w:after="0"/>
    </w:pPr>
    <w:rPr>
      <w:rFonts w:ascii="Times New Roman" w:hAnsi="Times New Roman" w:cs="Times New Roman"/>
      <w:color w:val="000000"/>
      <w:sz w:val="24"/>
      <w:szCs w:val="24"/>
    </w:rPr>
  </w:style>
  <w:style w:type="table" w:styleId="Lentelstinklelis">
    <w:name w:val="Table Grid"/>
    <w:basedOn w:val="prastojilentel"/>
    <w:uiPriority w:val="39"/>
    <w:rsid w:val="00B33A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F3184"/>
    <w:rPr>
      <w:color w:val="0563C1" w:themeColor="hyperlink"/>
      <w:u w:val="single"/>
    </w:rPr>
  </w:style>
  <w:style w:type="paragraph" w:styleId="Debesliotekstas">
    <w:name w:val="Balloon Text"/>
    <w:basedOn w:val="prastasis"/>
    <w:link w:val="DebesliotekstasDiagrama"/>
    <w:uiPriority w:val="99"/>
    <w:semiHidden/>
    <w:unhideWhenUsed/>
    <w:rsid w:val="003F7DB4"/>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7DB4"/>
    <w:rPr>
      <w:rFonts w:ascii="Segoe UI" w:hAnsi="Segoe UI" w:cs="Segoe UI"/>
      <w:sz w:val="18"/>
      <w:szCs w:val="18"/>
    </w:rPr>
  </w:style>
  <w:style w:type="paragraph" w:styleId="Sraopastraipa">
    <w:name w:val="List Paragraph"/>
    <w:basedOn w:val="prastasis"/>
    <w:uiPriority w:val="34"/>
    <w:qFormat/>
    <w:rsid w:val="00D00EC6"/>
    <w:pPr>
      <w:ind w:left="720"/>
      <w:contextualSpacing/>
    </w:pPr>
  </w:style>
  <w:style w:type="paragraph" w:styleId="Antrats">
    <w:name w:val="header"/>
    <w:basedOn w:val="prastasis"/>
    <w:link w:val="AntratsDiagrama"/>
    <w:uiPriority w:val="99"/>
    <w:unhideWhenUsed/>
    <w:rsid w:val="009D3D34"/>
    <w:pPr>
      <w:tabs>
        <w:tab w:val="center" w:pos="4819"/>
        <w:tab w:val="right" w:pos="9638"/>
      </w:tabs>
      <w:spacing w:after="0"/>
    </w:pPr>
  </w:style>
  <w:style w:type="character" w:customStyle="1" w:styleId="AntratsDiagrama">
    <w:name w:val="Antraštės Diagrama"/>
    <w:basedOn w:val="Numatytasispastraiposriftas"/>
    <w:link w:val="Antrats"/>
    <w:uiPriority w:val="99"/>
    <w:rsid w:val="009D3D34"/>
  </w:style>
  <w:style w:type="paragraph" w:styleId="Porat">
    <w:name w:val="footer"/>
    <w:basedOn w:val="prastasis"/>
    <w:link w:val="PoratDiagrama"/>
    <w:uiPriority w:val="99"/>
    <w:unhideWhenUsed/>
    <w:rsid w:val="009D3D34"/>
    <w:pPr>
      <w:tabs>
        <w:tab w:val="center" w:pos="4819"/>
        <w:tab w:val="right" w:pos="9638"/>
      </w:tabs>
      <w:spacing w:after="0"/>
    </w:pPr>
  </w:style>
  <w:style w:type="character" w:customStyle="1" w:styleId="PoratDiagrama">
    <w:name w:val="Poraštė Diagrama"/>
    <w:basedOn w:val="Numatytasispastraiposriftas"/>
    <w:link w:val="Porat"/>
    <w:uiPriority w:val="99"/>
    <w:rsid w:val="009D3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D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33A79"/>
    <w:pPr>
      <w:autoSpaceDE w:val="0"/>
      <w:autoSpaceDN w:val="0"/>
      <w:adjustRightInd w:val="0"/>
      <w:spacing w:after="0"/>
    </w:pPr>
    <w:rPr>
      <w:rFonts w:ascii="Times New Roman" w:hAnsi="Times New Roman" w:cs="Times New Roman"/>
      <w:color w:val="000000"/>
      <w:sz w:val="24"/>
      <w:szCs w:val="24"/>
    </w:rPr>
  </w:style>
  <w:style w:type="table" w:styleId="Lentelstinklelis">
    <w:name w:val="Table Grid"/>
    <w:basedOn w:val="prastojilentel"/>
    <w:uiPriority w:val="39"/>
    <w:rsid w:val="00B33A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F3184"/>
    <w:rPr>
      <w:color w:val="0563C1" w:themeColor="hyperlink"/>
      <w:u w:val="single"/>
    </w:rPr>
  </w:style>
  <w:style w:type="paragraph" w:styleId="Debesliotekstas">
    <w:name w:val="Balloon Text"/>
    <w:basedOn w:val="prastasis"/>
    <w:link w:val="DebesliotekstasDiagrama"/>
    <w:uiPriority w:val="99"/>
    <w:semiHidden/>
    <w:unhideWhenUsed/>
    <w:rsid w:val="003F7DB4"/>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7DB4"/>
    <w:rPr>
      <w:rFonts w:ascii="Segoe UI" w:hAnsi="Segoe UI" w:cs="Segoe UI"/>
      <w:sz w:val="18"/>
      <w:szCs w:val="18"/>
    </w:rPr>
  </w:style>
  <w:style w:type="paragraph" w:styleId="Sraopastraipa">
    <w:name w:val="List Paragraph"/>
    <w:basedOn w:val="prastasis"/>
    <w:uiPriority w:val="34"/>
    <w:qFormat/>
    <w:rsid w:val="00D00EC6"/>
    <w:pPr>
      <w:ind w:left="720"/>
      <w:contextualSpacing/>
    </w:pPr>
  </w:style>
  <w:style w:type="paragraph" w:styleId="Antrats">
    <w:name w:val="header"/>
    <w:basedOn w:val="prastasis"/>
    <w:link w:val="AntratsDiagrama"/>
    <w:uiPriority w:val="99"/>
    <w:unhideWhenUsed/>
    <w:rsid w:val="009D3D34"/>
    <w:pPr>
      <w:tabs>
        <w:tab w:val="center" w:pos="4819"/>
        <w:tab w:val="right" w:pos="9638"/>
      </w:tabs>
      <w:spacing w:after="0"/>
    </w:pPr>
  </w:style>
  <w:style w:type="character" w:customStyle="1" w:styleId="AntratsDiagrama">
    <w:name w:val="Antraštės Diagrama"/>
    <w:basedOn w:val="Numatytasispastraiposriftas"/>
    <w:link w:val="Antrats"/>
    <w:uiPriority w:val="99"/>
    <w:rsid w:val="009D3D34"/>
  </w:style>
  <w:style w:type="paragraph" w:styleId="Porat">
    <w:name w:val="footer"/>
    <w:basedOn w:val="prastasis"/>
    <w:link w:val="PoratDiagrama"/>
    <w:uiPriority w:val="99"/>
    <w:unhideWhenUsed/>
    <w:rsid w:val="009D3D34"/>
    <w:pPr>
      <w:tabs>
        <w:tab w:val="center" w:pos="4819"/>
        <w:tab w:val="right" w:pos="9638"/>
      </w:tabs>
      <w:spacing w:after="0"/>
    </w:pPr>
  </w:style>
  <w:style w:type="character" w:customStyle="1" w:styleId="PoratDiagrama">
    <w:name w:val="Poraštė Diagrama"/>
    <w:basedOn w:val="Numatytasispastraiposriftas"/>
    <w:link w:val="Porat"/>
    <w:uiPriority w:val="99"/>
    <w:rsid w:val="009D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m.lt/web/lt/smm-svietimas/informacija-atvykstantiems-is-usienioisvykstantiems-i-uzsieni/isvykstantiems-gyventi-ir0mokytis-i-uzsien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sa.smm.lt/nuotoli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pamokos.lt" TargetMode="External"/><Relationship Id="rId5" Type="http://schemas.openxmlformats.org/officeDocument/2006/relationships/settings" Target="settings.xml"/><Relationship Id="rId15" Type="http://schemas.openxmlformats.org/officeDocument/2006/relationships/hyperlink" Target="mailto:jolva68@mail.ru" TargetMode="External"/><Relationship Id="rId10" Type="http://schemas.openxmlformats.org/officeDocument/2006/relationships/hyperlink" Target="http://www.vedlys.smm.lt/" TargetMode="External"/><Relationship Id="rId4" Type="http://schemas.microsoft.com/office/2007/relationships/stylesWithEffects" Target="stylesWithEffects.xml"/><Relationship Id="rId9" Type="http://schemas.openxmlformats.org/officeDocument/2006/relationships/hyperlink" Target="mailto:marantul76@gmail.com" TargetMode="External"/><Relationship Id="rId14" Type="http://schemas.openxmlformats.org/officeDocument/2006/relationships/hyperlink" Target="mailto:marantul76@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3E88-55C2-4AA4-8B67-A5805A9B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1263</Words>
  <Characters>7205</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Mariola</cp:lastModifiedBy>
  <cp:revision>14</cp:revision>
  <cp:lastPrinted>2020-03-25T06:02:00Z</cp:lastPrinted>
  <dcterms:created xsi:type="dcterms:W3CDTF">2020-03-20T11:28:00Z</dcterms:created>
  <dcterms:modified xsi:type="dcterms:W3CDTF">2020-03-25T10:03:00Z</dcterms:modified>
</cp:coreProperties>
</file>